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DAF3" w14:textId="6DFA6E6E" w:rsidR="006C6F55" w:rsidRPr="002A141C" w:rsidRDefault="006C6F55" w:rsidP="002A141C">
      <w:pPr>
        <w:autoSpaceDE w:val="0"/>
        <w:autoSpaceDN w:val="0"/>
        <w:adjustRightInd w:val="0"/>
        <w:jc w:val="center"/>
        <w:rPr>
          <w:rFonts w:ascii="Arial" w:hAnsi="Arial" w:cs="Arial"/>
          <w:b/>
          <w:bCs/>
        </w:rPr>
      </w:pPr>
      <w:r w:rsidRPr="002A141C">
        <w:rPr>
          <w:rFonts w:ascii="Arial" w:hAnsi="Arial" w:cs="Arial"/>
          <w:b/>
          <w:bCs/>
        </w:rPr>
        <w:t>LEY DE INGRESOS DE LOS MUNICIPIOS DEL ESTADO DE MÉXICO</w:t>
      </w:r>
    </w:p>
    <w:p w14:paraId="2CB35407" w14:textId="77777777" w:rsidR="006C6F55" w:rsidRPr="002A141C" w:rsidRDefault="006C6F55" w:rsidP="002A141C">
      <w:pPr>
        <w:jc w:val="center"/>
        <w:rPr>
          <w:rFonts w:ascii="Arial" w:hAnsi="Arial" w:cs="Arial"/>
          <w:b/>
          <w:bCs/>
        </w:rPr>
      </w:pPr>
      <w:r w:rsidRPr="002A141C">
        <w:rPr>
          <w:rFonts w:ascii="Arial" w:hAnsi="Arial" w:cs="Arial"/>
          <w:b/>
          <w:bCs/>
        </w:rPr>
        <w:t>PARA EL EJERCICIO FISCAL 2024</w:t>
      </w:r>
    </w:p>
    <w:p w14:paraId="76AB4969" w14:textId="77777777" w:rsidR="006C6F55" w:rsidRPr="002A141C" w:rsidRDefault="006C6F55" w:rsidP="002A141C">
      <w:pPr>
        <w:jc w:val="center"/>
        <w:rPr>
          <w:rFonts w:ascii="Arial" w:hAnsi="Arial" w:cs="Arial"/>
          <w:b/>
          <w:bCs/>
        </w:rPr>
      </w:pPr>
    </w:p>
    <w:p w14:paraId="242C3C2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 xml:space="preserve">Artículo 1.- </w:t>
      </w:r>
      <w:r w:rsidRPr="002A141C">
        <w:rPr>
          <w:rFonts w:ascii="Arial" w:eastAsia="Helvetica Neue" w:hAnsi="Arial" w:cs="Arial"/>
          <w:lang w:val="es-ES_tradnl"/>
        </w:rPr>
        <w:t>La hacienda pública de los municipios del Estado de México, percibirá durante el Ejercicio Fiscal 2024, los ingresos provenientes de los conceptos que a continuación se enumeran:</w:t>
      </w:r>
    </w:p>
    <w:p w14:paraId="500D6E14" w14:textId="77777777" w:rsidR="006C6F55" w:rsidRPr="002A141C" w:rsidRDefault="006C6F55" w:rsidP="002A141C">
      <w:pPr>
        <w:jc w:val="both"/>
        <w:rPr>
          <w:rFonts w:ascii="Arial" w:eastAsia="Helvetica Neue" w:hAnsi="Arial" w:cs="Arial"/>
          <w:lang w:val="es-ES_tradnl"/>
        </w:rPr>
      </w:pPr>
    </w:p>
    <w:tbl>
      <w:tblPr>
        <w:tblW w:w="4844" w:type="pct"/>
        <w:jc w:val="center"/>
        <w:tblLook w:val="0400" w:firstRow="0" w:lastRow="0" w:firstColumn="0" w:lastColumn="0" w:noHBand="0" w:noVBand="1"/>
      </w:tblPr>
      <w:tblGrid>
        <w:gridCol w:w="417"/>
        <w:gridCol w:w="617"/>
        <w:gridCol w:w="950"/>
        <w:gridCol w:w="1151"/>
        <w:gridCol w:w="6528"/>
      </w:tblGrid>
      <w:tr w:rsidR="006C6F55" w:rsidRPr="002A141C" w14:paraId="222BE553" w14:textId="77777777" w:rsidTr="002A141C">
        <w:trPr>
          <w:trHeight w:val="340"/>
          <w:jc w:val="center"/>
        </w:trPr>
        <w:tc>
          <w:tcPr>
            <w:tcW w:w="211" w:type="pct"/>
            <w:tcBorders>
              <w:top w:val="nil"/>
              <w:left w:val="nil"/>
              <w:bottom w:val="nil"/>
              <w:right w:val="nil"/>
            </w:tcBorders>
            <w:shd w:val="clear" w:color="auto" w:fill="auto"/>
          </w:tcPr>
          <w:p w14:paraId="2E44C60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w:t>
            </w:r>
          </w:p>
        </w:tc>
        <w:tc>
          <w:tcPr>
            <w:tcW w:w="313" w:type="pct"/>
            <w:tcBorders>
              <w:top w:val="nil"/>
              <w:left w:val="nil"/>
              <w:bottom w:val="nil"/>
              <w:right w:val="nil"/>
            </w:tcBorders>
            <w:shd w:val="clear" w:color="auto" w:fill="auto"/>
          </w:tcPr>
          <w:p w14:paraId="1F6E4022"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39F0B4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7817697"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CAF7517" w14:textId="77777777" w:rsidR="006C6F55" w:rsidRPr="002A141C" w:rsidRDefault="006C6F55" w:rsidP="002A141C">
            <w:pPr>
              <w:jc w:val="both"/>
              <w:rPr>
                <w:rFonts w:ascii="Arial" w:eastAsia="Helvetica Neue" w:hAnsi="Arial" w:cs="Arial"/>
                <w:b/>
                <w:lang w:val="es-ES_tradnl"/>
              </w:rPr>
            </w:pPr>
            <w:r w:rsidRPr="002A141C">
              <w:rPr>
                <w:rFonts w:ascii="Arial" w:eastAsia="Helvetica Neue" w:hAnsi="Arial" w:cs="Arial"/>
                <w:b/>
                <w:lang w:val="es-ES_tradnl"/>
              </w:rPr>
              <w:t>IMPUESTOS:</w:t>
            </w:r>
          </w:p>
        </w:tc>
      </w:tr>
      <w:tr w:rsidR="006C6F55" w:rsidRPr="002A141C" w14:paraId="244CA6D9" w14:textId="77777777" w:rsidTr="002A141C">
        <w:trPr>
          <w:trHeight w:val="340"/>
          <w:jc w:val="center"/>
        </w:trPr>
        <w:tc>
          <w:tcPr>
            <w:tcW w:w="211" w:type="pct"/>
            <w:tcBorders>
              <w:top w:val="nil"/>
              <w:left w:val="nil"/>
              <w:bottom w:val="nil"/>
              <w:right w:val="nil"/>
            </w:tcBorders>
            <w:shd w:val="clear" w:color="auto" w:fill="auto"/>
          </w:tcPr>
          <w:p w14:paraId="09095F46" w14:textId="77777777" w:rsidR="006C6F55" w:rsidRPr="002A141C" w:rsidRDefault="006C6F55" w:rsidP="002A141C">
            <w:pPr>
              <w:rPr>
                <w:rFonts w:ascii="Arial" w:eastAsia="Helvetica Neue" w:hAnsi="Arial" w:cs="Arial"/>
                <w:b/>
                <w:u w:val="single"/>
                <w:lang w:val="es-ES_tradnl"/>
              </w:rPr>
            </w:pPr>
          </w:p>
        </w:tc>
        <w:tc>
          <w:tcPr>
            <w:tcW w:w="313" w:type="pct"/>
            <w:tcBorders>
              <w:top w:val="nil"/>
              <w:left w:val="nil"/>
              <w:bottom w:val="nil"/>
              <w:right w:val="nil"/>
            </w:tcBorders>
            <w:shd w:val="clear" w:color="auto" w:fill="auto"/>
          </w:tcPr>
          <w:p w14:paraId="4798A3C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1.1.</w:t>
            </w:r>
          </w:p>
        </w:tc>
        <w:tc>
          <w:tcPr>
            <w:tcW w:w="481" w:type="pct"/>
            <w:tcBorders>
              <w:top w:val="nil"/>
              <w:left w:val="nil"/>
              <w:bottom w:val="nil"/>
              <w:right w:val="nil"/>
            </w:tcBorders>
            <w:shd w:val="clear" w:color="auto" w:fill="auto"/>
          </w:tcPr>
          <w:p w14:paraId="45D098C2"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E81278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BD6A38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Impuestos Sobre los Ingresos.</w:t>
            </w:r>
          </w:p>
        </w:tc>
      </w:tr>
      <w:tr w:rsidR="006C6F55" w:rsidRPr="002A141C" w14:paraId="2E258FBC" w14:textId="77777777" w:rsidTr="002A141C">
        <w:trPr>
          <w:trHeight w:val="340"/>
          <w:jc w:val="center"/>
        </w:trPr>
        <w:tc>
          <w:tcPr>
            <w:tcW w:w="211" w:type="pct"/>
            <w:tcBorders>
              <w:top w:val="nil"/>
              <w:left w:val="nil"/>
              <w:bottom w:val="nil"/>
              <w:right w:val="nil"/>
            </w:tcBorders>
            <w:shd w:val="clear" w:color="auto" w:fill="auto"/>
          </w:tcPr>
          <w:p w14:paraId="2BA991D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34D027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1.2.</w:t>
            </w:r>
          </w:p>
        </w:tc>
        <w:tc>
          <w:tcPr>
            <w:tcW w:w="481" w:type="pct"/>
            <w:tcBorders>
              <w:top w:val="nil"/>
              <w:left w:val="nil"/>
              <w:bottom w:val="nil"/>
              <w:right w:val="nil"/>
            </w:tcBorders>
            <w:shd w:val="clear" w:color="auto" w:fill="auto"/>
          </w:tcPr>
          <w:p w14:paraId="5C64071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46FD260"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0E64D0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Impuestos Sobre el Patrimonio.</w:t>
            </w:r>
          </w:p>
        </w:tc>
      </w:tr>
      <w:tr w:rsidR="006C6F55" w:rsidRPr="002A141C" w14:paraId="0C5E3509" w14:textId="77777777" w:rsidTr="002A141C">
        <w:trPr>
          <w:trHeight w:val="340"/>
          <w:jc w:val="center"/>
        </w:trPr>
        <w:tc>
          <w:tcPr>
            <w:tcW w:w="211" w:type="pct"/>
            <w:tcBorders>
              <w:top w:val="nil"/>
              <w:left w:val="nil"/>
              <w:bottom w:val="nil"/>
              <w:right w:val="nil"/>
            </w:tcBorders>
            <w:shd w:val="clear" w:color="auto" w:fill="auto"/>
          </w:tcPr>
          <w:p w14:paraId="7207EDB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538990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754211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1.2.1.</w:t>
            </w:r>
          </w:p>
        </w:tc>
        <w:tc>
          <w:tcPr>
            <w:tcW w:w="583" w:type="pct"/>
            <w:tcBorders>
              <w:top w:val="nil"/>
              <w:left w:val="nil"/>
              <w:bottom w:val="nil"/>
              <w:right w:val="nil"/>
            </w:tcBorders>
            <w:shd w:val="clear" w:color="auto" w:fill="auto"/>
          </w:tcPr>
          <w:p w14:paraId="51879234"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900BCF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Predial.</w:t>
            </w:r>
          </w:p>
        </w:tc>
      </w:tr>
      <w:tr w:rsidR="006C6F55" w:rsidRPr="002A141C" w14:paraId="630C8F22" w14:textId="77777777" w:rsidTr="002A141C">
        <w:trPr>
          <w:trHeight w:val="340"/>
          <w:jc w:val="center"/>
        </w:trPr>
        <w:tc>
          <w:tcPr>
            <w:tcW w:w="211" w:type="pct"/>
            <w:tcBorders>
              <w:top w:val="nil"/>
              <w:left w:val="nil"/>
              <w:bottom w:val="nil"/>
              <w:right w:val="nil"/>
            </w:tcBorders>
            <w:shd w:val="clear" w:color="auto" w:fill="auto"/>
          </w:tcPr>
          <w:p w14:paraId="152563E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67743C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8700A7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1.2.2.</w:t>
            </w:r>
          </w:p>
        </w:tc>
        <w:tc>
          <w:tcPr>
            <w:tcW w:w="583" w:type="pct"/>
            <w:tcBorders>
              <w:top w:val="nil"/>
              <w:left w:val="nil"/>
              <w:bottom w:val="nil"/>
              <w:right w:val="nil"/>
            </w:tcBorders>
            <w:shd w:val="clear" w:color="auto" w:fill="auto"/>
          </w:tcPr>
          <w:p w14:paraId="3D4EB45A"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F69A5D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Sobre Adquisición de Inmuebles y otras Operaciones Traslativas de Dominio de Inmuebles.</w:t>
            </w:r>
          </w:p>
        </w:tc>
      </w:tr>
      <w:tr w:rsidR="006C6F55" w:rsidRPr="002A141C" w14:paraId="06C652DF" w14:textId="77777777" w:rsidTr="002A141C">
        <w:trPr>
          <w:trHeight w:val="340"/>
          <w:jc w:val="center"/>
        </w:trPr>
        <w:tc>
          <w:tcPr>
            <w:tcW w:w="211" w:type="pct"/>
            <w:tcBorders>
              <w:top w:val="nil"/>
              <w:left w:val="nil"/>
              <w:bottom w:val="nil"/>
              <w:right w:val="nil"/>
            </w:tcBorders>
            <w:shd w:val="clear" w:color="auto" w:fill="auto"/>
          </w:tcPr>
          <w:p w14:paraId="73DBFD9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99D705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7EA85B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1.2.3.</w:t>
            </w:r>
          </w:p>
        </w:tc>
        <w:tc>
          <w:tcPr>
            <w:tcW w:w="583" w:type="pct"/>
            <w:tcBorders>
              <w:top w:val="nil"/>
              <w:left w:val="nil"/>
              <w:bottom w:val="nil"/>
              <w:right w:val="nil"/>
            </w:tcBorders>
            <w:shd w:val="clear" w:color="auto" w:fill="auto"/>
          </w:tcPr>
          <w:p w14:paraId="4B181FA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78364F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Sobre Conjuntos Urbanos.</w:t>
            </w:r>
          </w:p>
        </w:tc>
      </w:tr>
      <w:tr w:rsidR="006C6F55" w:rsidRPr="002A141C" w14:paraId="5E43BD01" w14:textId="77777777" w:rsidTr="002A141C">
        <w:trPr>
          <w:trHeight w:val="340"/>
          <w:jc w:val="center"/>
        </w:trPr>
        <w:tc>
          <w:tcPr>
            <w:tcW w:w="211" w:type="pct"/>
            <w:tcBorders>
              <w:top w:val="nil"/>
              <w:left w:val="nil"/>
              <w:bottom w:val="nil"/>
              <w:right w:val="nil"/>
            </w:tcBorders>
            <w:shd w:val="clear" w:color="auto" w:fill="auto"/>
          </w:tcPr>
          <w:p w14:paraId="0165EC6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E2A4E5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1.3.</w:t>
            </w:r>
          </w:p>
        </w:tc>
        <w:tc>
          <w:tcPr>
            <w:tcW w:w="481" w:type="pct"/>
            <w:tcBorders>
              <w:top w:val="nil"/>
              <w:left w:val="nil"/>
              <w:bottom w:val="nil"/>
              <w:right w:val="nil"/>
            </w:tcBorders>
            <w:shd w:val="clear" w:color="auto" w:fill="auto"/>
          </w:tcPr>
          <w:p w14:paraId="780CE255"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153C40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594F33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Impuestos Sobre la Producción, el Consumo y las Transacciones.</w:t>
            </w:r>
          </w:p>
        </w:tc>
      </w:tr>
      <w:tr w:rsidR="006C6F55" w:rsidRPr="002A141C" w14:paraId="116F7B4C" w14:textId="77777777" w:rsidTr="002A141C">
        <w:trPr>
          <w:trHeight w:val="340"/>
          <w:jc w:val="center"/>
        </w:trPr>
        <w:tc>
          <w:tcPr>
            <w:tcW w:w="211" w:type="pct"/>
            <w:tcBorders>
              <w:top w:val="nil"/>
              <w:left w:val="nil"/>
              <w:bottom w:val="nil"/>
              <w:right w:val="nil"/>
            </w:tcBorders>
            <w:shd w:val="clear" w:color="auto" w:fill="auto"/>
          </w:tcPr>
          <w:p w14:paraId="67B6AD6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626FA5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1.4.</w:t>
            </w:r>
          </w:p>
        </w:tc>
        <w:tc>
          <w:tcPr>
            <w:tcW w:w="481" w:type="pct"/>
            <w:tcBorders>
              <w:top w:val="nil"/>
              <w:left w:val="nil"/>
              <w:bottom w:val="nil"/>
              <w:right w:val="nil"/>
            </w:tcBorders>
            <w:shd w:val="clear" w:color="auto" w:fill="auto"/>
          </w:tcPr>
          <w:p w14:paraId="005DF495"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F7CB4F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E377AD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Impuestos al Comercio Exterior.</w:t>
            </w:r>
          </w:p>
        </w:tc>
      </w:tr>
      <w:tr w:rsidR="006C6F55" w:rsidRPr="002A141C" w14:paraId="1F0CCB4B" w14:textId="77777777" w:rsidTr="002A141C">
        <w:trPr>
          <w:trHeight w:val="340"/>
          <w:jc w:val="center"/>
        </w:trPr>
        <w:tc>
          <w:tcPr>
            <w:tcW w:w="211" w:type="pct"/>
            <w:tcBorders>
              <w:top w:val="nil"/>
              <w:left w:val="nil"/>
              <w:bottom w:val="nil"/>
              <w:right w:val="nil"/>
            </w:tcBorders>
            <w:shd w:val="clear" w:color="auto" w:fill="auto"/>
          </w:tcPr>
          <w:p w14:paraId="7CD9BE2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860595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1.5.</w:t>
            </w:r>
          </w:p>
        </w:tc>
        <w:tc>
          <w:tcPr>
            <w:tcW w:w="481" w:type="pct"/>
            <w:tcBorders>
              <w:top w:val="nil"/>
              <w:left w:val="nil"/>
              <w:bottom w:val="nil"/>
              <w:right w:val="nil"/>
            </w:tcBorders>
            <w:shd w:val="clear" w:color="auto" w:fill="auto"/>
          </w:tcPr>
          <w:p w14:paraId="335179B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7B8148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BF8B38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Impuestos Sobre Nóminas y Asimilables.</w:t>
            </w:r>
          </w:p>
        </w:tc>
      </w:tr>
      <w:tr w:rsidR="006C6F55" w:rsidRPr="002A141C" w14:paraId="23D48AE7" w14:textId="77777777" w:rsidTr="002A141C">
        <w:trPr>
          <w:trHeight w:val="340"/>
          <w:jc w:val="center"/>
        </w:trPr>
        <w:tc>
          <w:tcPr>
            <w:tcW w:w="211" w:type="pct"/>
            <w:tcBorders>
              <w:top w:val="nil"/>
              <w:left w:val="nil"/>
              <w:bottom w:val="nil"/>
              <w:right w:val="nil"/>
            </w:tcBorders>
            <w:shd w:val="clear" w:color="auto" w:fill="auto"/>
          </w:tcPr>
          <w:p w14:paraId="48DFB00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8709D5D"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1.6.</w:t>
            </w:r>
          </w:p>
        </w:tc>
        <w:tc>
          <w:tcPr>
            <w:tcW w:w="481" w:type="pct"/>
            <w:tcBorders>
              <w:top w:val="nil"/>
              <w:left w:val="nil"/>
              <w:bottom w:val="nil"/>
              <w:right w:val="nil"/>
            </w:tcBorders>
            <w:shd w:val="clear" w:color="auto" w:fill="auto"/>
          </w:tcPr>
          <w:p w14:paraId="2351C1B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2807307"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4C9913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Impuestos Ecológicos.</w:t>
            </w:r>
          </w:p>
        </w:tc>
      </w:tr>
      <w:tr w:rsidR="006C6F55" w:rsidRPr="002A141C" w14:paraId="7EF6A95B" w14:textId="77777777" w:rsidTr="002A141C">
        <w:trPr>
          <w:trHeight w:val="340"/>
          <w:jc w:val="center"/>
        </w:trPr>
        <w:tc>
          <w:tcPr>
            <w:tcW w:w="211" w:type="pct"/>
            <w:tcBorders>
              <w:top w:val="nil"/>
              <w:left w:val="nil"/>
              <w:bottom w:val="nil"/>
              <w:right w:val="nil"/>
            </w:tcBorders>
            <w:shd w:val="clear" w:color="auto" w:fill="auto"/>
          </w:tcPr>
          <w:p w14:paraId="2BE181E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542624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1.7.</w:t>
            </w:r>
          </w:p>
        </w:tc>
        <w:tc>
          <w:tcPr>
            <w:tcW w:w="481" w:type="pct"/>
            <w:tcBorders>
              <w:top w:val="nil"/>
              <w:left w:val="nil"/>
              <w:bottom w:val="nil"/>
              <w:right w:val="nil"/>
            </w:tcBorders>
            <w:shd w:val="clear" w:color="auto" w:fill="auto"/>
          </w:tcPr>
          <w:p w14:paraId="5EC0F6F6"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BCF2BE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5D45CB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Accesorios de Impuestos.</w:t>
            </w:r>
          </w:p>
        </w:tc>
      </w:tr>
      <w:tr w:rsidR="006C6F55" w:rsidRPr="002A141C" w14:paraId="5C2DA6DE" w14:textId="77777777" w:rsidTr="002A141C">
        <w:trPr>
          <w:trHeight w:val="340"/>
          <w:jc w:val="center"/>
        </w:trPr>
        <w:tc>
          <w:tcPr>
            <w:tcW w:w="211" w:type="pct"/>
            <w:tcBorders>
              <w:top w:val="nil"/>
              <w:left w:val="nil"/>
              <w:bottom w:val="nil"/>
              <w:right w:val="nil"/>
            </w:tcBorders>
            <w:shd w:val="clear" w:color="auto" w:fill="auto"/>
          </w:tcPr>
          <w:p w14:paraId="57CBFB1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76BDAD9"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FB7939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1.7.1.</w:t>
            </w:r>
          </w:p>
        </w:tc>
        <w:tc>
          <w:tcPr>
            <w:tcW w:w="583" w:type="pct"/>
            <w:tcBorders>
              <w:top w:val="nil"/>
              <w:left w:val="nil"/>
              <w:bottom w:val="nil"/>
              <w:right w:val="nil"/>
            </w:tcBorders>
            <w:shd w:val="clear" w:color="auto" w:fill="auto"/>
          </w:tcPr>
          <w:p w14:paraId="10A6031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BD241A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Multas.</w:t>
            </w:r>
          </w:p>
        </w:tc>
      </w:tr>
      <w:tr w:rsidR="006C6F55" w:rsidRPr="002A141C" w14:paraId="53863F33" w14:textId="77777777" w:rsidTr="002A141C">
        <w:trPr>
          <w:trHeight w:val="340"/>
          <w:jc w:val="center"/>
        </w:trPr>
        <w:tc>
          <w:tcPr>
            <w:tcW w:w="211" w:type="pct"/>
            <w:tcBorders>
              <w:top w:val="nil"/>
              <w:left w:val="nil"/>
              <w:bottom w:val="nil"/>
              <w:right w:val="nil"/>
            </w:tcBorders>
            <w:shd w:val="clear" w:color="auto" w:fill="auto"/>
          </w:tcPr>
          <w:p w14:paraId="5E676E82"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107659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3D12F1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1.7.2.</w:t>
            </w:r>
          </w:p>
        </w:tc>
        <w:tc>
          <w:tcPr>
            <w:tcW w:w="583" w:type="pct"/>
            <w:tcBorders>
              <w:top w:val="nil"/>
              <w:left w:val="nil"/>
              <w:bottom w:val="nil"/>
              <w:right w:val="nil"/>
            </w:tcBorders>
            <w:shd w:val="clear" w:color="auto" w:fill="auto"/>
          </w:tcPr>
          <w:p w14:paraId="1B077785"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880E2B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Recargos.</w:t>
            </w:r>
          </w:p>
        </w:tc>
      </w:tr>
      <w:tr w:rsidR="006C6F55" w:rsidRPr="002A141C" w14:paraId="62FE2BDA" w14:textId="77777777" w:rsidTr="002A141C">
        <w:trPr>
          <w:trHeight w:val="340"/>
          <w:jc w:val="center"/>
        </w:trPr>
        <w:tc>
          <w:tcPr>
            <w:tcW w:w="211" w:type="pct"/>
            <w:tcBorders>
              <w:top w:val="nil"/>
              <w:left w:val="nil"/>
              <w:bottom w:val="nil"/>
              <w:right w:val="nil"/>
            </w:tcBorders>
            <w:shd w:val="clear" w:color="auto" w:fill="auto"/>
          </w:tcPr>
          <w:p w14:paraId="6033749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10DE39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CE0B393"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1.7.3.</w:t>
            </w:r>
          </w:p>
        </w:tc>
        <w:tc>
          <w:tcPr>
            <w:tcW w:w="583" w:type="pct"/>
            <w:tcBorders>
              <w:top w:val="nil"/>
              <w:left w:val="nil"/>
              <w:bottom w:val="nil"/>
              <w:right w:val="nil"/>
            </w:tcBorders>
            <w:shd w:val="clear" w:color="auto" w:fill="auto"/>
          </w:tcPr>
          <w:p w14:paraId="5356168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8ABD45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Gastos de Ejecución.</w:t>
            </w:r>
          </w:p>
        </w:tc>
      </w:tr>
      <w:tr w:rsidR="006C6F55" w:rsidRPr="002A141C" w14:paraId="2DE69D0E" w14:textId="77777777" w:rsidTr="002A141C">
        <w:trPr>
          <w:trHeight w:val="340"/>
          <w:jc w:val="center"/>
        </w:trPr>
        <w:tc>
          <w:tcPr>
            <w:tcW w:w="211" w:type="pct"/>
            <w:tcBorders>
              <w:top w:val="nil"/>
              <w:left w:val="nil"/>
              <w:bottom w:val="nil"/>
              <w:right w:val="nil"/>
            </w:tcBorders>
            <w:shd w:val="clear" w:color="auto" w:fill="auto"/>
          </w:tcPr>
          <w:p w14:paraId="4BE53C0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43C158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013D9F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1.7.4.</w:t>
            </w:r>
          </w:p>
        </w:tc>
        <w:tc>
          <w:tcPr>
            <w:tcW w:w="583" w:type="pct"/>
            <w:tcBorders>
              <w:top w:val="nil"/>
              <w:left w:val="nil"/>
              <w:bottom w:val="nil"/>
              <w:right w:val="nil"/>
            </w:tcBorders>
            <w:shd w:val="clear" w:color="auto" w:fill="auto"/>
          </w:tcPr>
          <w:p w14:paraId="149D38AA"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E938F1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Indemnización por devolución de cheques.</w:t>
            </w:r>
          </w:p>
        </w:tc>
      </w:tr>
      <w:tr w:rsidR="006C6F55" w:rsidRPr="002A141C" w14:paraId="348043F1" w14:textId="77777777" w:rsidTr="002A141C">
        <w:trPr>
          <w:trHeight w:val="340"/>
          <w:jc w:val="center"/>
        </w:trPr>
        <w:tc>
          <w:tcPr>
            <w:tcW w:w="211" w:type="pct"/>
            <w:tcBorders>
              <w:top w:val="nil"/>
              <w:left w:val="nil"/>
              <w:bottom w:val="nil"/>
              <w:right w:val="nil"/>
            </w:tcBorders>
            <w:shd w:val="clear" w:color="auto" w:fill="auto"/>
          </w:tcPr>
          <w:p w14:paraId="0323EF0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4961B0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1.8.</w:t>
            </w:r>
          </w:p>
        </w:tc>
        <w:tc>
          <w:tcPr>
            <w:tcW w:w="481" w:type="pct"/>
            <w:tcBorders>
              <w:top w:val="nil"/>
              <w:left w:val="nil"/>
              <w:bottom w:val="nil"/>
              <w:right w:val="nil"/>
            </w:tcBorders>
            <w:shd w:val="clear" w:color="auto" w:fill="auto"/>
          </w:tcPr>
          <w:p w14:paraId="5D972DC3"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BC3835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6931B0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Otros Impuestos.</w:t>
            </w:r>
          </w:p>
        </w:tc>
      </w:tr>
      <w:tr w:rsidR="006C6F55" w:rsidRPr="002A141C" w14:paraId="4AF60078" w14:textId="77777777" w:rsidTr="002A141C">
        <w:trPr>
          <w:trHeight w:val="340"/>
          <w:jc w:val="center"/>
        </w:trPr>
        <w:tc>
          <w:tcPr>
            <w:tcW w:w="211" w:type="pct"/>
            <w:tcBorders>
              <w:top w:val="nil"/>
              <w:left w:val="nil"/>
              <w:bottom w:val="nil"/>
              <w:right w:val="nil"/>
            </w:tcBorders>
            <w:shd w:val="clear" w:color="auto" w:fill="auto"/>
          </w:tcPr>
          <w:p w14:paraId="37BB461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67C125B"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0D9038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1.8.1.</w:t>
            </w:r>
          </w:p>
        </w:tc>
        <w:tc>
          <w:tcPr>
            <w:tcW w:w="583" w:type="pct"/>
            <w:tcBorders>
              <w:top w:val="nil"/>
              <w:left w:val="nil"/>
              <w:bottom w:val="nil"/>
              <w:right w:val="nil"/>
            </w:tcBorders>
            <w:shd w:val="clear" w:color="auto" w:fill="auto"/>
          </w:tcPr>
          <w:p w14:paraId="20691D0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B8C286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Sobre Anuncios Publicitarios.</w:t>
            </w:r>
          </w:p>
        </w:tc>
      </w:tr>
      <w:tr w:rsidR="006C6F55" w:rsidRPr="002A141C" w14:paraId="11EB65F5" w14:textId="77777777" w:rsidTr="002A141C">
        <w:trPr>
          <w:trHeight w:val="340"/>
          <w:jc w:val="center"/>
        </w:trPr>
        <w:tc>
          <w:tcPr>
            <w:tcW w:w="211" w:type="pct"/>
            <w:tcBorders>
              <w:top w:val="nil"/>
              <w:left w:val="nil"/>
              <w:bottom w:val="nil"/>
              <w:right w:val="nil"/>
            </w:tcBorders>
            <w:shd w:val="clear" w:color="auto" w:fill="auto"/>
          </w:tcPr>
          <w:p w14:paraId="5A7CDB2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2EF4B2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12383B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1.8.2.</w:t>
            </w:r>
          </w:p>
        </w:tc>
        <w:tc>
          <w:tcPr>
            <w:tcW w:w="583" w:type="pct"/>
            <w:tcBorders>
              <w:top w:val="nil"/>
              <w:left w:val="nil"/>
              <w:bottom w:val="nil"/>
              <w:right w:val="nil"/>
            </w:tcBorders>
            <w:shd w:val="clear" w:color="auto" w:fill="auto"/>
          </w:tcPr>
          <w:p w14:paraId="3A80EE2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F3E3E5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Sobre Diversiones, Juegos y Espectáculos Públicos.</w:t>
            </w:r>
          </w:p>
        </w:tc>
      </w:tr>
      <w:tr w:rsidR="006C6F55" w:rsidRPr="002A141C" w14:paraId="17B3D46D" w14:textId="77777777" w:rsidTr="002A141C">
        <w:trPr>
          <w:trHeight w:val="340"/>
          <w:jc w:val="center"/>
        </w:trPr>
        <w:tc>
          <w:tcPr>
            <w:tcW w:w="211" w:type="pct"/>
            <w:tcBorders>
              <w:top w:val="nil"/>
              <w:left w:val="nil"/>
              <w:bottom w:val="nil"/>
              <w:right w:val="nil"/>
            </w:tcBorders>
            <w:shd w:val="clear" w:color="auto" w:fill="auto"/>
          </w:tcPr>
          <w:p w14:paraId="0EB31856"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7B954C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1.9.</w:t>
            </w:r>
          </w:p>
        </w:tc>
        <w:tc>
          <w:tcPr>
            <w:tcW w:w="481" w:type="pct"/>
            <w:tcBorders>
              <w:top w:val="nil"/>
              <w:left w:val="nil"/>
              <w:bottom w:val="nil"/>
              <w:right w:val="nil"/>
            </w:tcBorders>
            <w:shd w:val="clear" w:color="auto" w:fill="auto"/>
          </w:tcPr>
          <w:p w14:paraId="6BF6900A"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D00B47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F18E5C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Impuestos no Comprendidos en la Ley de Ingresos Vigente, Causados en Ejercicios Fiscales Anteriores Pendientes de Liquidación o Pago.</w:t>
            </w:r>
          </w:p>
          <w:p w14:paraId="09337FA0" w14:textId="77777777" w:rsidR="006C6F55" w:rsidRPr="002A141C" w:rsidRDefault="006C6F55" w:rsidP="002A141C">
            <w:pPr>
              <w:jc w:val="both"/>
              <w:rPr>
                <w:rFonts w:ascii="Arial" w:eastAsia="Helvetica Neue" w:hAnsi="Arial" w:cs="Arial"/>
                <w:lang w:val="es-ES_tradnl"/>
              </w:rPr>
            </w:pPr>
          </w:p>
        </w:tc>
      </w:tr>
      <w:tr w:rsidR="006C6F55" w:rsidRPr="002A141C" w14:paraId="3303CF3D" w14:textId="77777777" w:rsidTr="002A141C">
        <w:trPr>
          <w:trHeight w:val="340"/>
          <w:jc w:val="center"/>
        </w:trPr>
        <w:tc>
          <w:tcPr>
            <w:tcW w:w="211" w:type="pct"/>
            <w:tcBorders>
              <w:top w:val="nil"/>
              <w:left w:val="nil"/>
              <w:bottom w:val="nil"/>
              <w:right w:val="nil"/>
            </w:tcBorders>
            <w:shd w:val="clear" w:color="auto" w:fill="auto"/>
          </w:tcPr>
          <w:p w14:paraId="68E90F0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2.</w:t>
            </w:r>
          </w:p>
        </w:tc>
        <w:tc>
          <w:tcPr>
            <w:tcW w:w="313" w:type="pct"/>
            <w:tcBorders>
              <w:top w:val="nil"/>
              <w:left w:val="nil"/>
              <w:bottom w:val="nil"/>
              <w:right w:val="nil"/>
            </w:tcBorders>
            <w:shd w:val="clear" w:color="auto" w:fill="auto"/>
          </w:tcPr>
          <w:p w14:paraId="4FF2203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6CA98F4"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55A7A3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B107FCE" w14:textId="77777777" w:rsidR="006C6F55" w:rsidRPr="002A141C" w:rsidRDefault="006C6F55" w:rsidP="002A141C">
            <w:pPr>
              <w:jc w:val="both"/>
              <w:rPr>
                <w:rFonts w:ascii="Arial" w:eastAsia="Helvetica Neue" w:hAnsi="Arial" w:cs="Arial"/>
                <w:b/>
                <w:lang w:val="es-ES_tradnl"/>
              </w:rPr>
            </w:pPr>
            <w:r w:rsidRPr="002A141C">
              <w:rPr>
                <w:rFonts w:ascii="Arial" w:eastAsia="Helvetica Neue" w:hAnsi="Arial" w:cs="Arial"/>
                <w:b/>
                <w:lang w:val="es-ES_tradnl"/>
              </w:rPr>
              <w:t>CUOTAS Y APORTACIONES DE SEGURIDAD SOCIAL:</w:t>
            </w:r>
          </w:p>
        </w:tc>
      </w:tr>
      <w:tr w:rsidR="006C6F55" w:rsidRPr="002A141C" w14:paraId="7A8EEACB" w14:textId="77777777" w:rsidTr="002A141C">
        <w:trPr>
          <w:trHeight w:val="340"/>
          <w:jc w:val="center"/>
        </w:trPr>
        <w:tc>
          <w:tcPr>
            <w:tcW w:w="211" w:type="pct"/>
            <w:tcBorders>
              <w:top w:val="nil"/>
              <w:left w:val="nil"/>
              <w:bottom w:val="nil"/>
              <w:right w:val="nil"/>
            </w:tcBorders>
            <w:shd w:val="clear" w:color="auto" w:fill="auto"/>
          </w:tcPr>
          <w:p w14:paraId="343222FD" w14:textId="77777777" w:rsidR="006C6F55" w:rsidRPr="002A141C" w:rsidRDefault="006C6F55" w:rsidP="002A141C">
            <w:pPr>
              <w:rPr>
                <w:rFonts w:ascii="Arial" w:eastAsia="Helvetica Neue" w:hAnsi="Arial" w:cs="Arial"/>
                <w:b/>
                <w:u w:val="single"/>
                <w:lang w:val="es-ES_tradnl"/>
              </w:rPr>
            </w:pPr>
          </w:p>
        </w:tc>
        <w:tc>
          <w:tcPr>
            <w:tcW w:w="313" w:type="pct"/>
            <w:tcBorders>
              <w:top w:val="nil"/>
              <w:left w:val="nil"/>
              <w:bottom w:val="nil"/>
              <w:right w:val="nil"/>
            </w:tcBorders>
            <w:shd w:val="clear" w:color="auto" w:fill="auto"/>
          </w:tcPr>
          <w:p w14:paraId="027516D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2.1.</w:t>
            </w:r>
          </w:p>
        </w:tc>
        <w:tc>
          <w:tcPr>
            <w:tcW w:w="481" w:type="pct"/>
            <w:tcBorders>
              <w:top w:val="nil"/>
              <w:left w:val="nil"/>
              <w:bottom w:val="nil"/>
              <w:right w:val="nil"/>
            </w:tcBorders>
            <w:shd w:val="clear" w:color="auto" w:fill="auto"/>
          </w:tcPr>
          <w:p w14:paraId="60FAAC5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BB19AB0"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78814B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Aportaciones para Fondos de Vivienda.</w:t>
            </w:r>
          </w:p>
        </w:tc>
      </w:tr>
      <w:tr w:rsidR="006C6F55" w:rsidRPr="002A141C" w14:paraId="67E2F8C8" w14:textId="77777777" w:rsidTr="002A141C">
        <w:trPr>
          <w:trHeight w:val="340"/>
          <w:jc w:val="center"/>
        </w:trPr>
        <w:tc>
          <w:tcPr>
            <w:tcW w:w="211" w:type="pct"/>
            <w:tcBorders>
              <w:top w:val="nil"/>
              <w:left w:val="nil"/>
              <w:bottom w:val="nil"/>
              <w:right w:val="nil"/>
            </w:tcBorders>
            <w:shd w:val="clear" w:color="auto" w:fill="auto"/>
          </w:tcPr>
          <w:p w14:paraId="57D270C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F3E101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2.2.</w:t>
            </w:r>
          </w:p>
        </w:tc>
        <w:tc>
          <w:tcPr>
            <w:tcW w:w="481" w:type="pct"/>
            <w:tcBorders>
              <w:top w:val="nil"/>
              <w:left w:val="nil"/>
              <w:bottom w:val="nil"/>
              <w:right w:val="nil"/>
            </w:tcBorders>
            <w:shd w:val="clear" w:color="auto" w:fill="auto"/>
          </w:tcPr>
          <w:p w14:paraId="4AFCDF62"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2128AF1"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C691F4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Cuotas para la Seguridad Social.</w:t>
            </w:r>
          </w:p>
        </w:tc>
      </w:tr>
      <w:tr w:rsidR="006C6F55" w:rsidRPr="002A141C" w14:paraId="291436BD" w14:textId="77777777" w:rsidTr="002A141C">
        <w:trPr>
          <w:trHeight w:val="340"/>
          <w:jc w:val="center"/>
        </w:trPr>
        <w:tc>
          <w:tcPr>
            <w:tcW w:w="211" w:type="pct"/>
            <w:tcBorders>
              <w:top w:val="nil"/>
              <w:left w:val="nil"/>
              <w:bottom w:val="nil"/>
              <w:right w:val="nil"/>
            </w:tcBorders>
            <w:shd w:val="clear" w:color="auto" w:fill="auto"/>
          </w:tcPr>
          <w:p w14:paraId="096EFDD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20C7A7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2.3.</w:t>
            </w:r>
          </w:p>
        </w:tc>
        <w:tc>
          <w:tcPr>
            <w:tcW w:w="481" w:type="pct"/>
            <w:tcBorders>
              <w:top w:val="nil"/>
              <w:left w:val="nil"/>
              <w:bottom w:val="nil"/>
              <w:right w:val="nil"/>
            </w:tcBorders>
            <w:shd w:val="clear" w:color="auto" w:fill="auto"/>
          </w:tcPr>
          <w:p w14:paraId="33C2256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3A20DC66"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9B3FD9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Cuotas de Ahorro para el Retiro.</w:t>
            </w:r>
          </w:p>
        </w:tc>
      </w:tr>
      <w:tr w:rsidR="006C6F55" w:rsidRPr="002A141C" w14:paraId="6AA907F4" w14:textId="77777777" w:rsidTr="002A141C">
        <w:trPr>
          <w:trHeight w:val="340"/>
          <w:jc w:val="center"/>
        </w:trPr>
        <w:tc>
          <w:tcPr>
            <w:tcW w:w="211" w:type="pct"/>
            <w:tcBorders>
              <w:top w:val="nil"/>
              <w:left w:val="nil"/>
              <w:bottom w:val="nil"/>
              <w:right w:val="nil"/>
            </w:tcBorders>
            <w:shd w:val="clear" w:color="auto" w:fill="auto"/>
          </w:tcPr>
          <w:p w14:paraId="0784C2E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B370F3D"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2.4.</w:t>
            </w:r>
          </w:p>
        </w:tc>
        <w:tc>
          <w:tcPr>
            <w:tcW w:w="481" w:type="pct"/>
            <w:tcBorders>
              <w:top w:val="nil"/>
              <w:left w:val="nil"/>
              <w:bottom w:val="nil"/>
              <w:right w:val="nil"/>
            </w:tcBorders>
            <w:shd w:val="clear" w:color="auto" w:fill="auto"/>
          </w:tcPr>
          <w:p w14:paraId="5A50446A"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45D8B9F"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3C228E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Otras Cuotas y Aportaciones para la Seguridad Social.</w:t>
            </w:r>
          </w:p>
        </w:tc>
      </w:tr>
      <w:tr w:rsidR="006C6F55" w:rsidRPr="002A141C" w14:paraId="21BA7056" w14:textId="77777777" w:rsidTr="002A141C">
        <w:trPr>
          <w:trHeight w:val="340"/>
          <w:jc w:val="center"/>
        </w:trPr>
        <w:tc>
          <w:tcPr>
            <w:tcW w:w="211" w:type="pct"/>
            <w:tcBorders>
              <w:top w:val="nil"/>
              <w:left w:val="nil"/>
              <w:bottom w:val="nil"/>
              <w:right w:val="nil"/>
            </w:tcBorders>
            <w:shd w:val="clear" w:color="auto" w:fill="auto"/>
          </w:tcPr>
          <w:p w14:paraId="71A2FF2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52310AD"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2.5.</w:t>
            </w:r>
          </w:p>
        </w:tc>
        <w:tc>
          <w:tcPr>
            <w:tcW w:w="481" w:type="pct"/>
            <w:tcBorders>
              <w:top w:val="nil"/>
              <w:left w:val="nil"/>
              <w:bottom w:val="nil"/>
              <w:right w:val="nil"/>
            </w:tcBorders>
            <w:shd w:val="clear" w:color="auto" w:fill="auto"/>
          </w:tcPr>
          <w:p w14:paraId="7D43756A"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FFC6908"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15625C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Accesorios de Cuotas y Aportaciones de Seguridad Social.</w:t>
            </w:r>
          </w:p>
          <w:p w14:paraId="50F352C0" w14:textId="77777777" w:rsidR="006C6F55" w:rsidRPr="002A141C" w:rsidRDefault="006C6F55" w:rsidP="002A141C">
            <w:pPr>
              <w:jc w:val="both"/>
              <w:rPr>
                <w:rFonts w:ascii="Arial" w:eastAsia="Helvetica Neue" w:hAnsi="Arial" w:cs="Arial"/>
                <w:lang w:val="es-ES_tradnl"/>
              </w:rPr>
            </w:pPr>
          </w:p>
        </w:tc>
      </w:tr>
      <w:tr w:rsidR="006C6F55" w:rsidRPr="002A141C" w14:paraId="3E1D69AD" w14:textId="77777777" w:rsidTr="002A141C">
        <w:trPr>
          <w:trHeight w:val="340"/>
          <w:jc w:val="center"/>
        </w:trPr>
        <w:tc>
          <w:tcPr>
            <w:tcW w:w="211" w:type="pct"/>
            <w:tcBorders>
              <w:top w:val="nil"/>
              <w:left w:val="nil"/>
              <w:bottom w:val="nil"/>
              <w:right w:val="nil"/>
            </w:tcBorders>
            <w:shd w:val="clear" w:color="auto" w:fill="auto"/>
          </w:tcPr>
          <w:p w14:paraId="08744BE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w:t>
            </w:r>
          </w:p>
        </w:tc>
        <w:tc>
          <w:tcPr>
            <w:tcW w:w="313" w:type="pct"/>
            <w:tcBorders>
              <w:top w:val="nil"/>
              <w:left w:val="nil"/>
              <w:bottom w:val="nil"/>
              <w:right w:val="nil"/>
            </w:tcBorders>
            <w:shd w:val="clear" w:color="auto" w:fill="auto"/>
          </w:tcPr>
          <w:p w14:paraId="7090299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59875CC"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4EBFB56"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C15DF1F" w14:textId="77777777" w:rsidR="006C6F55" w:rsidRPr="002A141C" w:rsidRDefault="006C6F55" w:rsidP="002A141C">
            <w:pPr>
              <w:jc w:val="both"/>
              <w:rPr>
                <w:rFonts w:ascii="Arial" w:eastAsia="Helvetica Neue" w:hAnsi="Arial" w:cs="Arial"/>
                <w:b/>
                <w:lang w:val="es-ES_tradnl"/>
              </w:rPr>
            </w:pPr>
            <w:r w:rsidRPr="002A141C">
              <w:rPr>
                <w:rFonts w:ascii="Arial" w:eastAsia="Helvetica Neue" w:hAnsi="Arial" w:cs="Arial"/>
                <w:b/>
                <w:lang w:val="es-ES_tradnl"/>
              </w:rPr>
              <w:t>CONTRIBUCIONES DE MEJORAS:</w:t>
            </w:r>
          </w:p>
        </w:tc>
      </w:tr>
      <w:tr w:rsidR="006C6F55" w:rsidRPr="002A141C" w14:paraId="497F2A6E" w14:textId="77777777" w:rsidTr="002A141C">
        <w:trPr>
          <w:trHeight w:val="340"/>
          <w:jc w:val="center"/>
        </w:trPr>
        <w:tc>
          <w:tcPr>
            <w:tcW w:w="211" w:type="pct"/>
            <w:tcBorders>
              <w:top w:val="nil"/>
              <w:left w:val="nil"/>
              <w:bottom w:val="nil"/>
              <w:right w:val="nil"/>
            </w:tcBorders>
            <w:shd w:val="clear" w:color="auto" w:fill="auto"/>
          </w:tcPr>
          <w:p w14:paraId="096BDB48" w14:textId="77777777" w:rsidR="006C6F55" w:rsidRPr="002A141C" w:rsidRDefault="006C6F55" w:rsidP="002A141C">
            <w:pPr>
              <w:rPr>
                <w:rFonts w:ascii="Arial" w:eastAsia="Helvetica Neue" w:hAnsi="Arial" w:cs="Arial"/>
                <w:b/>
                <w:u w:val="single"/>
                <w:lang w:val="es-ES_tradnl"/>
              </w:rPr>
            </w:pPr>
          </w:p>
        </w:tc>
        <w:tc>
          <w:tcPr>
            <w:tcW w:w="313" w:type="pct"/>
            <w:tcBorders>
              <w:top w:val="nil"/>
              <w:left w:val="nil"/>
              <w:bottom w:val="nil"/>
              <w:right w:val="nil"/>
            </w:tcBorders>
            <w:shd w:val="clear" w:color="auto" w:fill="auto"/>
          </w:tcPr>
          <w:p w14:paraId="09C80CE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w:t>
            </w:r>
          </w:p>
        </w:tc>
        <w:tc>
          <w:tcPr>
            <w:tcW w:w="481" w:type="pct"/>
            <w:tcBorders>
              <w:top w:val="nil"/>
              <w:left w:val="nil"/>
              <w:bottom w:val="nil"/>
              <w:right w:val="nil"/>
            </w:tcBorders>
            <w:shd w:val="clear" w:color="auto" w:fill="auto"/>
          </w:tcPr>
          <w:p w14:paraId="5AA4F40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531B9A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FAB4B9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Contribuciones de Mejoras por Obras Públicas.</w:t>
            </w:r>
          </w:p>
        </w:tc>
      </w:tr>
      <w:tr w:rsidR="006C6F55" w:rsidRPr="002A141C" w14:paraId="2EABA34F" w14:textId="77777777" w:rsidTr="002A141C">
        <w:trPr>
          <w:trHeight w:val="340"/>
          <w:jc w:val="center"/>
        </w:trPr>
        <w:tc>
          <w:tcPr>
            <w:tcW w:w="211" w:type="pct"/>
            <w:tcBorders>
              <w:top w:val="nil"/>
              <w:left w:val="nil"/>
              <w:bottom w:val="nil"/>
              <w:right w:val="nil"/>
            </w:tcBorders>
            <w:shd w:val="clear" w:color="auto" w:fill="auto"/>
          </w:tcPr>
          <w:p w14:paraId="2E8BAA9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F1CE4A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27DE863"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3.1.1.</w:t>
            </w:r>
          </w:p>
        </w:tc>
        <w:tc>
          <w:tcPr>
            <w:tcW w:w="583" w:type="pct"/>
            <w:tcBorders>
              <w:top w:val="nil"/>
              <w:left w:val="nil"/>
              <w:bottom w:val="nil"/>
              <w:right w:val="nil"/>
            </w:tcBorders>
            <w:shd w:val="clear" w:color="auto" w:fill="auto"/>
          </w:tcPr>
          <w:p w14:paraId="4348FD80"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231E1A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Contribuciones de Mejoras por Obras Públicas.</w:t>
            </w:r>
          </w:p>
        </w:tc>
      </w:tr>
      <w:tr w:rsidR="006C6F55" w:rsidRPr="002A141C" w14:paraId="24398590" w14:textId="77777777" w:rsidTr="002A141C">
        <w:trPr>
          <w:trHeight w:val="340"/>
          <w:jc w:val="center"/>
        </w:trPr>
        <w:tc>
          <w:tcPr>
            <w:tcW w:w="211" w:type="pct"/>
            <w:tcBorders>
              <w:top w:val="nil"/>
              <w:left w:val="nil"/>
              <w:bottom w:val="nil"/>
              <w:right w:val="nil"/>
            </w:tcBorders>
            <w:shd w:val="clear" w:color="auto" w:fill="auto"/>
          </w:tcPr>
          <w:p w14:paraId="09A4D20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31A6FED"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844839A"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779A71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3.1.1.1.</w:t>
            </w:r>
          </w:p>
        </w:tc>
        <w:tc>
          <w:tcPr>
            <w:tcW w:w="3412" w:type="pct"/>
            <w:tcBorders>
              <w:top w:val="nil"/>
              <w:left w:val="nil"/>
              <w:bottom w:val="nil"/>
              <w:right w:val="nil"/>
            </w:tcBorders>
            <w:shd w:val="clear" w:color="auto" w:fill="auto"/>
            <w:vAlign w:val="center"/>
          </w:tcPr>
          <w:p w14:paraId="110C698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Para Obras Públicas y Acciones de Beneficio Social.</w:t>
            </w:r>
          </w:p>
        </w:tc>
      </w:tr>
      <w:tr w:rsidR="006C6F55" w:rsidRPr="002A141C" w14:paraId="76B96B51" w14:textId="77777777" w:rsidTr="002A141C">
        <w:trPr>
          <w:trHeight w:val="340"/>
          <w:jc w:val="center"/>
        </w:trPr>
        <w:tc>
          <w:tcPr>
            <w:tcW w:w="211" w:type="pct"/>
            <w:tcBorders>
              <w:top w:val="nil"/>
              <w:left w:val="nil"/>
              <w:bottom w:val="nil"/>
              <w:right w:val="nil"/>
            </w:tcBorders>
            <w:shd w:val="clear" w:color="auto" w:fill="auto"/>
          </w:tcPr>
          <w:p w14:paraId="4DC5A22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1EA9EE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0DE59D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3D2830E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3.1.1.2.</w:t>
            </w:r>
          </w:p>
        </w:tc>
        <w:tc>
          <w:tcPr>
            <w:tcW w:w="3412" w:type="pct"/>
            <w:tcBorders>
              <w:top w:val="nil"/>
              <w:left w:val="nil"/>
              <w:bottom w:val="nil"/>
              <w:right w:val="nil"/>
            </w:tcBorders>
            <w:shd w:val="clear" w:color="auto" w:fill="auto"/>
            <w:vAlign w:val="center"/>
          </w:tcPr>
          <w:p w14:paraId="49E87AB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Para Obras de Impacto Vial.</w:t>
            </w:r>
          </w:p>
        </w:tc>
      </w:tr>
      <w:tr w:rsidR="006C6F55" w:rsidRPr="002A141C" w14:paraId="2BB9E9F2" w14:textId="77777777" w:rsidTr="002A141C">
        <w:trPr>
          <w:trHeight w:val="340"/>
          <w:jc w:val="center"/>
        </w:trPr>
        <w:tc>
          <w:tcPr>
            <w:tcW w:w="211" w:type="pct"/>
            <w:tcBorders>
              <w:top w:val="nil"/>
              <w:left w:val="nil"/>
              <w:bottom w:val="nil"/>
              <w:right w:val="nil"/>
            </w:tcBorders>
            <w:shd w:val="clear" w:color="auto" w:fill="auto"/>
          </w:tcPr>
          <w:p w14:paraId="4256E74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AF37B8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9D63FF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B5F8A83"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3.1.1.3.</w:t>
            </w:r>
          </w:p>
        </w:tc>
        <w:tc>
          <w:tcPr>
            <w:tcW w:w="3412" w:type="pct"/>
            <w:tcBorders>
              <w:top w:val="nil"/>
              <w:left w:val="nil"/>
              <w:bottom w:val="nil"/>
              <w:right w:val="nil"/>
            </w:tcBorders>
            <w:shd w:val="clear" w:color="auto" w:fill="auto"/>
            <w:vAlign w:val="center"/>
          </w:tcPr>
          <w:p w14:paraId="1B51C9D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Por Servicios Ambientales.</w:t>
            </w:r>
          </w:p>
        </w:tc>
      </w:tr>
      <w:tr w:rsidR="006C6F55" w:rsidRPr="002A141C" w14:paraId="7B8698D4" w14:textId="77777777" w:rsidTr="002A141C">
        <w:trPr>
          <w:trHeight w:val="340"/>
          <w:jc w:val="center"/>
        </w:trPr>
        <w:tc>
          <w:tcPr>
            <w:tcW w:w="211" w:type="pct"/>
            <w:tcBorders>
              <w:top w:val="nil"/>
              <w:left w:val="nil"/>
              <w:bottom w:val="nil"/>
              <w:right w:val="nil"/>
            </w:tcBorders>
            <w:shd w:val="clear" w:color="auto" w:fill="auto"/>
          </w:tcPr>
          <w:p w14:paraId="1650A76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F3306F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39FF95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3.1.2.</w:t>
            </w:r>
          </w:p>
        </w:tc>
        <w:tc>
          <w:tcPr>
            <w:tcW w:w="583" w:type="pct"/>
            <w:tcBorders>
              <w:top w:val="nil"/>
              <w:left w:val="nil"/>
              <w:bottom w:val="nil"/>
              <w:right w:val="nil"/>
            </w:tcBorders>
            <w:shd w:val="clear" w:color="auto" w:fill="auto"/>
          </w:tcPr>
          <w:p w14:paraId="3B2C775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3EBE39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Accesorios de Contribución o Aportación de Mejoras por Obras Públicas.</w:t>
            </w:r>
          </w:p>
        </w:tc>
      </w:tr>
      <w:tr w:rsidR="006C6F55" w:rsidRPr="002A141C" w14:paraId="170B1B64" w14:textId="77777777" w:rsidTr="002A141C">
        <w:trPr>
          <w:trHeight w:val="340"/>
          <w:jc w:val="center"/>
        </w:trPr>
        <w:tc>
          <w:tcPr>
            <w:tcW w:w="211" w:type="pct"/>
            <w:tcBorders>
              <w:top w:val="nil"/>
              <w:left w:val="nil"/>
              <w:bottom w:val="nil"/>
              <w:right w:val="nil"/>
            </w:tcBorders>
            <w:shd w:val="clear" w:color="auto" w:fill="auto"/>
          </w:tcPr>
          <w:p w14:paraId="75A1E4B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ED0294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2CD73AB"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EDB5B4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3.1.2.1.</w:t>
            </w:r>
          </w:p>
        </w:tc>
        <w:tc>
          <w:tcPr>
            <w:tcW w:w="3412" w:type="pct"/>
            <w:tcBorders>
              <w:top w:val="nil"/>
              <w:left w:val="nil"/>
              <w:bottom w:val="nil"/>
              <w:right w:val="nil"/>
            </w:tcBorders>
            <w:shd w:val="clear" w:color="auto" w:fill="auto"/>
            <w:vAlign w:val="center"/>
          </w:tcPr>
          <w:p w14:paraId="5048E1C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Multas.</w:t>
            </w:r>
          </w:p>
        </w:tc>
      </w:tr>
      <w:tr w:rsidR="006C6F55" w:rsidRPr="002A141C" w14:paraId="500905E9" w14:textId="77777777" w:rsidTr="002A141C">
        <w:trPr>
          <w:trHeight w:val="340"/>
          <w:jc w:val="center"/>
        </w:trPr>
        <w:tc>
          <w:tcPr>
            <w:tcW w:w="211" w:type="pct"/>
            <w:tcBorders>
              <w:top w:val="nil"/>
              <w:left w:val="nil"/>
              <w:bottom w:val="nil"/>
              <w:right w:val="nil"/>
            </w:tcBorders>
            <w:shd w:val="clear" w:color="auto" w:fill="auto"/>
          </w:tcPr>
          <w:p w14:paraId="20267B5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F573C7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0B72BA5"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E123C6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3.1.2.2.</w:t>
            </w:r>
          </w:p>
        </w:tc>
        <w:tc>
          <w:tcPr>
            <w:tcW w:w="3412" w:type="pct"/>
            <w:tcBorders>
              <w:top w:val="nil"/>
              <w:left w:val="nil"/>
              <w:bottom w:val="nil"/>
              <w:right w:val="nil"/>
            </w:tcBorders>
            <w:shd w:val="clear" w:color="auto" w:fill="auto"/>
            <w:vAlign w:val="center"/>
          </w:tcPr>
          <w:p w14:paraId="3CA2E3C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Recargos.</w:t>
            </w:r>
          </w:p>
        </w:tc>
      </w:tr>
      <w:tr w:rsidR="006C6F55" w:rsidRPr="002A141C" w14:paraId="40505A54" w14:textId="77777777" w:rsidTr="002A141C">
        <w:trPr>
          <w:trHeight w:val="340"/>
          <w:jc w:val="center"/>
        </w:trPr>
        <w:tc>
          <w:tcPr>
            <w:tcW w:w="211" w:type="pct"/>
            <w:tcBorders>
              <w:top w:val="nil"/>
              <w:left w:val="nil"/>
              <w:bottom w:val="nil"/>
              <w:right w:val="nil"/>
            </w:tcBorders>
            <w:shd w:val="clear" w:color="auto" w:fill="auto"/>
          </w:tcPr>
          <w:p w14:paraId="0534937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D09EB3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0914C3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3124918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3.1.2.3.</w:t>
            </w:r>
          </w:p>
        </w:tc>
        <w:tc>
          <w:tcPr>
            <w:tcW w:w="3412" w:type="pct"/>
            <w:tcBorders>
              <w:top w:val="nil"/>
              <w:left w:val="nil"/>
              <w:bottom w:val="nil"/>
              <w:right w:val="nil"/>
            </w:tcBorders>
            <w:shd w:val="clear" w:color="auto" w:fill="auto"/>
            <w:vAlign w:val="center"/>
          </w:tcPr>
          <w:p w14:paraId="62F085F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Gastos de Ejecución.</w:t>
            </w:r>
          </w:p>
        </w:tc>
      </w:tr>
      <w:tr w:rsidR="006C6F55" w:rsidRPr="002A141C" w14:paraId="6AB16E93" w14:textId="77777777" w:rsidTr="002A141C">
        <w:trPr>
          <w:trHeight w:val="340"/>
          <w:jc w:val="center"/>
        </w:trPr>
        <w:tc>
          <w:tcPr>
            <w:tcW w:w="211" w:type="pct"/>
            <w:tcBorders>
              <w:top w:val="nil"/>
              <w:left w:val="nil"/>
              <w:bottom w:val="nil"/>
              <w:right w:val="nil"/>
            </w:tcBorders>
            <w:shd w:val="clear" w:color="auto" w:fill="auto"/>
          </w:tcPr>
          <w:p w14:paraId="65A61D2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0BA77A8"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C8D2AD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EB26163"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3.1.2.4.</w:t>
            </w:r>
          </w:p>
        </w:tc>
        <w:tc>
          <w:tcPr>
            <w:tcW w:w="3412" w:type="pct"/>
            <w:tcBorders>
              <w:top w:val="nil"/>
              <w:left w:val="nil"/>
              <w:bottom w:val="nil"/>
              <w:right w:val="nil"/>
            </w:tcBorders>
            <w:shd w:val="clear" w:color="auto" w:fill="auto"/>
            <w:vAlign w:val="center"/>
          </w:tcPr>
          <w:p w14:paraId="2C4EEB9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Indemnización por Devolución de Cheques.</w:t>
            </w:r>
          </w:p>
        </w:tc>
      </w:tr>
      <w:tr w:rsidR="006C6F55" w:rsidRPr="002A141C" w14:paraId="14DDDF4F" w14:textId="77777777" w:rsidTr="002A141C">
        <w:trPr>
          <w:trHeight w:val="340"/>
          <w:jc w:val="center"/>
        </w:trPr>
        <w:tc>
          <w:tcPr>
            <w:tcW w:w="211" w:type="pct"/>
            <w:tcBorders>
              <w:top w:val="nil"/>
              <w:left w:val="nil"/>
              <w:bottom w:val="nil"/>
              <w:right w:val="nil"/>
            </w:tcBorders>
            <w:shd w:val="clear" w:color="auto" w:fill="auto"/>
          </w:tcPr>
          <w:p w14:paraId="33EBF25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DBDC86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3.9.</w:t>
            </w:r>
          </w:p>
        </w:tc>
        <w:tc>
          <w:tcPr>
            <w:tcW w:w="481" w:type="pct"/>
            <w:tcBorders>
              <w:top w:val="nil"/>
              <w:left w:val="nil"/>
              <w:bottom w:val="nil"/>
              <w:right w:val="nil"/>
            </w:tcBorders>
            <w:shd w:val="clear" w:color="auto" w:fill="auto"/>
          </w:tcPr>
          <w:p w14:paraId="74BD0EF8"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3F4494A"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DAC65D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Contribuciones de Mejoras no Comprendidas en la Ley de Ingresos Vigente, Causadas en Ejercicios Fiscales Anteriores Pendientes de Liquidación o Pago.</w:t>
            </w:r>
          </w:p>
          <w:p w14:paraId="79CBA74B" w14:textId="77777777" w:rsidR="006C6F55" w:rsidRPr="002A141C" w:rsidRDefault="006C6F55" w:rsidP="002A141C">
            <w:pPr>
              <w:jc w:val="both"/>
              <w:rPr>
                <w:rFonts w:ascii="Arial" w:eastAsia="Helvetica Neue" w:hAnsi="Arial" w:cs="Arial"/>
                <w:lang w:val="es-ES_tradnl"/>
              </w:rPr>
            </w:pPr>
          </w:p>
        </w:tc>
      </w:tr>
      <w:tr w:rsidR="006C6F55" w:rsidRPr="002A141C" w14:paraId="0AA39B49" w14:textId="77777777" w:rsidTr="002A141C">
        <w:trPr>
          <w:trHeight w:val="312"/>
          <w:jc w:val="center"/>
        </w:trPr>
        <w:tc>
          <w:tcPr>
            <w:tcW w:w="211" w:type="pct"/>
            <w:tcBorders>
              <w:top w:val="nil"/>
              <w:left w:val="nil"/>
              <w:bottom w:val="nil"/>
              <w:right w:val="nil"/>
            </w:tcBorders>
            <w:shd w:val="clear" w:color="auto" w:fill="auto"/>
          </w:tcPr>
          <w:p w14:paraId="1ECCA54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w:t>
            </w:r>
          </w:p>
        </w:tc>
        <w:tc>
          <w:tcPr>
            <w:tcW w:w="313" w:type="pct"/>
            <w:tcBorders>
              <w:top w:val="nil"/>
              <w:left w:val="nil"/>
              <w:bottom w:val="nil"/>
              <w:right w:val="nil"/>
            </w:tcBorders>
            <w:shd w:val="clear" w:color="auto" w:fill="auto"/>
          </w:tcPr>
          <w:p w14:paraId="2BEE5F6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2CDCEFF"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C8B06C5"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C8F9067" w14:textId="77777777" w:rsidR="006C6F55" w:rsidRPr="002A141C" w:rsidRDefault="006C6F55" w:rsidP="002A141C">
            <w:pPr>
              <w:jc w:val="both"/>
              <w:rPr>
                <w:rFonts w:ascii="Arial" w:eastAsia="Helvetica Neue" w:hAnsi="Arial" w:cs="Arial"/>
                <w:b/>
                <w:lang w:val="es-ES_tradnl"/>
              </w:rPr>
            </w:pPr>
            <w:r w:rsidRPr="002A141C">
              <w:rPr>
                <w:rFonts w:ascii="Arial" w:eastAsia="Helvetica Neue" w:hAnsi="Arial" w:cs="Arial"/>
                <w:b/>
                <w:lang w:val="es-ES_tradnl"/>
              </w:rPr>
              <w:t>DERECHOS:</w:t>
            </w:r>
          </w:p>
        </w:tc>
      </w:tr>
      <w:tr w:rsidR="006C6F55" w:rsidRPr="002A141C" w14:paraId="54CCE3DC" w14:textId="77777777" w:rsidTr="002A141C">
        <w:trPr>
          <w:trHeight w:val="340"/>
          <w:jc w:val="center"/>
        </w:trPr>
        <w:tc>
          <w:tcPr>
            <w:tcW w:w="211" w:type="pct"/>
            <w:tcBorders>
              <w:top w:val="nil"/>
              <w:left w:val="nil"/>
              <w:bottom w:val="nil"/>
              <w:right w:val="nil"/>
            </w:tcBorders>
            <w:shd w:val="clear" w:color="auto" w:fill="auto"/>
          </w:tcPr>
          <w:p w14:paraId="4188E728" w14:textId="77777777" w:rsidR="006C6F55" w:rsidRPr="002A141C" w:rsidRDefault="006C6F55" w:rsidP="002A141C">
            <w:pPr>
              <w:rPr>
                <w:rFonts w:ascii="Arial" w:eastAsia="Helvetica Neue" w:hAnsi="Arial" w:cs="Arial"/>
                <w:b/>
                <w:u w:val="single"/>
                <w:lang w:val="es-ES_tradnl"/>
              </w:rPr>
            </w:pPr>
          </w:p>
        </w:tc>
        <w:tc>
          <w:tcPr>
            <w:tcW w:w="313" w:type="pct"/>
            <w:tcBorders>
              <w:top w:val="nil"/>
              <w:left w:val="nil"/>
              <w:bottom w:val="nil"/>
              <w:right w:val="nil"/>
            </w:tcBorders>
            <w:shd w:val="clear" w:color="auto" w:fill="auto"/>
          </w:tcPr>
          <w:p w14:paraId="3C18C6B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4.1.</w:t>
            </w:r>
          </w:p>
        </w:tc>
        <w:tc>
          <w:tcPr>
            <w:tcW w:w="481" w:type="pct"/>
            <w:tcBorders>
              <w:top w:val="nil"/>
              <w:left w:val="nil"/>
              <w:bottom w:val="nil"/>
              <w:right w:val="nil"/>
            </w:tcBorders>
            <w:shd w:val="clear" w:color="auto" w:fill="auto"/>
          </w:tcPr>
          <w:p w14:paraId="1D8D3F5E"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EC4B28B"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B025D9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Derechos por el Uso, Goce, Aprovechamiento o Explotación de Bienes de Dominio Público.</w:t>
            </w:r>
          </w:p>
        </w:tc>
      </w:tr>
      <w:tr w:rsidR="006C6F55" w:rsidRPr="002A141C" w14:paraId="3FF3A8F8" w14:textId="77777777" w:rsidTr="002A141C">
        <w:trPr>
          <w:trHeight w:val="340"/>
          <w:jc w:val="center"/>
        </w:trPr>
        <w:tc>
          <w:tcPr>
            <w:tcW w:w="211" w:type="pct"/>
            <w:tcBorders>
              <w:top w:val="nil"/>
              <w:left w:val="nil"/>
              <w:bottom w:val="nil"/>
              <w:right w:val="nil"/>
            </w:tcBorders>
            <w:shd w:val="clear" w:color="auto" w:fill="auto"/>
          </w:tcPr>
          <w:p w14:paraId="534E5AB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FFC1378"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483EAB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4.1.1.</w:t>
            </w:r>
          </w:p>
        </w:tc>
        <w:tc>
          <w:tcPr>
            <w:tcW w:w="583" w:type="pct"/>
            <w:tcBorders>
              <w:top w:val="nil"/>
              <w:left w:val="nil"/>
              <w:bottom w:val="nil"/>
              <w:right w:val="nil"/>
            </w:tcBorders>
            <w:shd w:val="clear" w:color="auto" w:fill="auto"/>
          </w:tcPr>
          <w:p w14:paraId="53D13026"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B30F35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Uso de Vías y Áreas Públicas para el Ejercicio de Actividades Comerciales y de Servicios.</w:t>
            </w:r>
          </w:p>
        </w:tc>
      </w:tr>
      <w:tr w:rsidR="006C6F55" w:rsidRPr="002A141C" w14:paraId="4E660BBF" w14:textId="77777777" w:rsidTr="002A141C">
        <w:trPr>
          <w:trHeight w:val="340"/>
          <w:jc w:val="center"/>
        </w:trPr>
        <w:tc>
          <w:tcPr>
            <w:tcW w:w="211" w:type="pct"/>
            <w:tcBorders>
              <w:top w:val="nil"/>
              <w:left w:val="nil"/>
              <w:bottom w:val="nil"/>
              <w:right w:val="nil"/>
            </w:tcBorders>
            <w:shd w:val="clear" w:color="auto" w:fill="auto"/>
          </w:tcPr>
          <w:p w14:paraId="01A60891"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9A3475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7F3C17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4.1.2.</w:t>
            </w:r>
          </w:p>
        </w:tc>
        <w:tc>
          <w:tcPr>
            <w:tcW w:w="583" w:type="pct"/>
            <w:tcBorders>
              <w:top w:val="nil"/>
              <w:left w:val="nil"/>
              <w:bottom w:val="nil"/>
              <w:right w:val="nil"/>
            </w:tcBorders>
            <w:shd w:val="clear" w:color="auto" w:fill="auto"/>
          </w:tcPr>
          <w:p w14:paraId="0D51219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C83266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Estacionamiento en la Vía Pública y de Servicio Público.</w:t>
            </w:r>
          </w:p>
        </w:tc>
      </w:tr>
      <w:tr w:rsidR="006C6F55" w:rsidRPr="002A141C" w14:paraId="022BC27F" w14:textId="77777777" w:rsidTr="002A141C">
        <w:trPr>
          <w:trHeight w:val="340"/>
          <w:jc w:val="center"/>
        </w:trPr>
        <w:tc>
          <w:tcPr>
            <w:tcW w:w="211" w:type="pct"/>
            <w:tcBorders>
              <w:top w:val="nil"/>
              <w:left w:val="nil"/>
              <w:bottom w:val="nil"/>
              <w:right w:val="nil"/>
            </w:tcBorders>
            <w:shd w:val="clear" w:color="auto" w:fill="auto"/>
          </w:tcPr>
          <w:p w14:paraId="3BDD8AC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D22FAA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w:t>
            </w:r>
          </w:p>
        </w:tc>
        <w:tc>
          <w:tcPr>
            <w:tcW w:w="481" w:type="pct"/>
            <w:tcBorders>
              <w:top w:val="nil"/>
              <w:left w:val="nil"/>
              <w:bottom w:val="nil"/>
              <w:right w:val="nil"/>
            </w:tcBorders>
            <w:shd w:val="clear" w:color="auto" w:fill="auto"/>
          </w:tcPr>
          <w:p w14:paraId="01F7594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9299706"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B936F9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Derechos por Prestación de Servicios.</w:t>
            </w:r>
          </w:p>
        </w:tc>
      </w:tr>
      <w:tr w:rsidR="006C6F55" w:rsidRPr="002A141C" w14:paraId="10494E54" w14:textId="77777777" w:rsidTr="002A141C">
        <w:trPr>
          <w:trHeight w:val="340"/>
          <w:jc w:val="center"/>
        </w:trPr>
        <w:tc>
          <w:tcPr>
            <w:tcW w:w="211" w:type="pct"/>
            <w:tcBorders>
              <w:top w:val="nil"/>
              <w:left w:val="nil"/>
              <w:bottom w:val="nil"/>
              <w:right w:val="nil"/>
            </w:tcBorders>
            <w:shd w:val="clear" w:color="auto" w:fill="auto"/>
          </w:tcPr>
          <w:p w14:paraId="63D1288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A0D004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FD0773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4.3.1.</w:t>
            </w:r>
          </w:p>
        </w:tc>
        <w:tc>
          <w:tcPr>
            <w:tcW w:w="583" w:type="pct"/>
            <w:tcBorders>
              <w:top w:val="nil"/>
              <w:left w:val="nil"/>
              <w:bottom w:val="nil"/>
              <w:right w:val="nil"/>
            </w:tcBorders>
            <w:shd w:val="clear" w:color="auto" w:fill="auto"/>
          </w:tcPr>
          <w:p w14:paraId="4B794CA5"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77E387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Agua Potable, Drenaje, Alcantarillado y Recepción de Caudales de Aguas Residuales para su Tratamiento.</w:t>
            </w:r>
          </w:p>
        </w:tc>
      </w:tr>
      <w:tr w:rsidR="006C6F55" w:rsidRPr="002A141C" w14:paraId="57232BE4" w14:textId="77777777" w:rsidTr="002A141C">
        <w:trPr>
          <w:trHeight w:val="340"/>
          <w:jc w:val="center"/>
        </w:trPr>
        <w:tc>
          <w:tcPr>
            <w:tcW w:w="211" w:type="pct"/>
            <w:tcBorders>
              <w:top w:val="nil"/>
              <w:left w:val="nil"/>
              <w:bottom w:val="nil"/>
              <w:right w:val="nil"/>
            </w:tcBorders>
            <w:shd w:val="clear" w:color="auto" w:fill="auto"/>
          </w:tcPr>
          <w:p w14:paraId="674EB43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164C20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1745FC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4.3.2.</w:t>
            </w:r>
          </w:p>
        </w:tc>
        <w:tc>
          <w:tcPr>
            <w:tcW w:w="583" w:type="pct"/>
            <w:tcBorders>
              <w:top w:val="nil"/>
              <w:left w:val="nil"/>
              <w:bottom w:val="nil"/>
              <w:right w:val="nil"/>
            </w:tcBorders>
            <w:shd w:val="clear" w:color="auto" w:fill="auto"/>
          </w:tcPr>
          <w:p w14:paraId="088B6250"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64744B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Registro Civil.</w:t>
            </w:r>
          </w:p>
        </w:tc>
      </w:tr>
      <w:tr w:rsidR="006C6F55" w:rsidRPr="002A141C" w14:paraId="32E23B05" w14:textId="77777777" w:rsidTr="002A141C">
        <w:trPr>
          <w:trHeight w:val="340"/>
          <w:jc w:val="center"/>
        </w:trPr>
        <w:tc>
          <w:tcPr>
            <w:tcW w:w="211" w:type="pct"/>
            <w:tcBorders>
              <w:top w:val="nil"/>
              <w:left w:val="nil"/>
              <w:bottom w:val="nil"/>
              <w:right w:val="nil"/>
            </w:tcBorders>
            <w:shd w:val="clear" w:color="auto" w:fill="auto"/>
          </w:tcPr>
          <w:p w14:paraId="7B57B1C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E4B107A"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0C410B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4.3.3.</w:t>
            </w:r>
          </w:p>
        </w:tc>
        <w:tc>
          <w:tcPr>
            <w:tcW w:w="583" w:type="pct"/>
            <w:tcBorders>
              <w:top w:val="nil"/>
              <w:left w:val="nil"/>
              <w:bottom w:val="nil"/>
              <w:right w:val="nil"/>
            </w:tcBorders>
            <w:shd w:val="clear" w:color="auto" w:fill="auto"/>
          </w:tcPr>
          <w:p w14:paraId="0CC2ABE1"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348975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Desarrollo Urbano y Obras Públicas.</w:t>
            </w:r>
          </w:p>
        </w:tc>
      </w:tr>
      <w:tr w:rsidR="006C6F55" w:rsidRPr="002A141C" w14:paraId="384E863E" w14:textId="77777777" w:rsidTr="002A141C">
        <w:trPr>
          <w:trHeight w:val="340"/>
          <w:jc w:val="center"/>
        </w:trPr>
        <w:tc>
          <w:tcPr>
            <w:tcW w:w="211" w:type="pct"/>
            <w:tcBorders>
              <w:top w:val="nil"/>
              <w:left w:val="nil"/>
              <w:bottom w:val="nil"/>
              <w:right w:val="nil"/>
            </w:tcBorders>
            <w:shd w:val="clear" w:color="auto" w:fill="auto"/>
          </w:tcPr>
          <w:p w14:paraId="2BFF0FE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312BA28"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07C802D"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4.3.4.</w:t>
            </w:r>
          </w:p>
        </w:tc>
        <w:tc>
          <w:tcPr>
            <w:tcW w:w="583" w:type="pct"/>
            <w:tcBorders>
              <w:top w:val="nil"/>
              <w:left w:val="nil"/>
              <w:bottom w:val="nil"/>
              <w:right w:val="nil"/>
            </w:tcBorders>
            <w:shd w:val="clear" w:color="auto" w:fill="auto"/>
          </w:tcPr>
          <w:p w14:paraId="334E0AB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3FD526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Prestados por Autoridades Fiscales, Administrativas y de Acceso a la Información Pública.</w:t>
            </w:r>
          </w:p>
        </w:tc>
      </w:tr>
      <w:tr w:rsidR="006C6F55" w:rsidRPr="002A141C" w14:paraId="2DF1C6E0" w14:textId="77777777" w:rsidTr="002A141C">
        <w:trPr>
          <w:trHeight w:val="340"/>
          <w:jc w:val="center"/>
        </w:trPr>
        <w:tc>
          <w:tcPr>
            <w:tcW w:w="211" w:type="pct"/>
            <w:tcBorders>
              <w:top w:val="nil"/>
              <w:left w:val="nil"/>
              <w:bottom w:val="nil"/>
              <w:right w:val="nil"/>
            </w:tcBorders>
            <w:shd w:val="clear" w:color="auto" w:fill="auto"/>
          </w:tcPr>
          <w:p w14:paraId="3780D00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3B9EF7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F248E4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4.3.5.</w:t>
            </w:r>
          </w:p>
        </w:tc>
        <w:tc>
          <w:tcPr>
            <w:tcW w:w="583" w:type="pct"/>
            <w:tcBorders>
              <w:top w:val="nil"/>
              <w:left w:val="nil"/>
              <w:bottom w:val="nil"/>
              <w:right w:val="nil"/>
            </w:tcBorders>
            <w:shd w:val="clear" w:color="auto" w:fill="auto"/>
          </w:tcPr>
          <w:p w14:paraId="68734921"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9C9634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de Rastros.</w:t>
            </w:r>
          </w:p>
        </w:tc>
      </w:tr>
      <w:tr w:rsidR="006C6F55" w:rsidRPr="002A141C" w14:paraId="66757444" w14:textId="77777777" w:rsidTr="002A141C">
        <w:trPr>
          <w:trHeight w:val="340"/>
          <w:jc w:val="center"/>
        </w:trPr>
        <w:tc>
          <w:tcPr>
            <w:tcW w:w="211" w:type="pct"/>
            <w:tcBorders>
              <w:top w:val="nil"/>
              <w:left w:val="nil"/>
              <w:bottom w:val="nil"/>
              <w:right w:val="nil"/>
            </w:tcBorders>
            <w:shd w:val="clear" w:color="auto" w:fill="auto"/>
          </w:tcPr>
          <w:p w14:paraId="2F67486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85281A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0438C8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4.3.6.</w:t>
            </w:r>
          </w:p>
        </w:tc>
        <w:tc>
          <w:tcPr>
            <w:tcW w:w="583" w:type="pct"/>
            <w:tcBorders>
              <w:top w:val="nil"/>
              <w:left w:val="nil"/>
              <w:bottom w:val="nil"/>
              <w:right w:val="nil"/>
            </w:tcBorders>
            <w:shd w:val="clear" w:color="auto" w:fill="auto"/>
          </w:tcPr>
          <w:p w14:paraId="3A73C441"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63CD2F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Corral de Concejo e Identificación de Señales de Sangre, Tatuajes, Elementos Electromagnéticos y Fierros para marcar Ganado y Magueyes.</w:t>
            </w:r>
          </w:p>
        </w:tc>
      </w:tr>
      <w:tr w:rsidR="006C6F55" w:rsidRPr="002A141C" w14:paraId="0F6553E4" w14:textId="77777777" w:rsidTr="002A141C">
        <w:trPr>
          <w:trHeight w:val="340"/>
          <w:jc w:val="center"/>
        </w:trPr>
        <w:tc>
          <w:tcPr>
            <w:tcW w:w="211" w:type="pct"/>
            <w:tcBorders>
              <w:top w:val="nil"/>
              <w:left w:val="nil"/>
              <w:bottom w:val="nil"/>
              <w:right w:val="nil"/>
            </w:tcBorders>
            <w:shd w:val="clear" w:color="auto" w:fill="auto"/>
          </w:tcPr>
          <w:p w14:paraId="42FA333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38A942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6625C3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4.3.7.</w:t>
            </w:r>
          </w:p>
        </w:tc>
        <w:tc>
          <w:tcPr>
            <w:tcW w:w="583" w:type="pct"/>
            <w:tcBorders>
              <w:top w:val="nil"/>
              <w:left w:val="nil"/>
              <w:bottom w:val="nil"/>
              <w:right w:val="nil"/>
            </w:tcBorders>
            <w:shd w:val="clear" w:color="auto" w:fill="auto"/>
          </w:tcPr>
          <w:p w14:paraId="467928E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122640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de Panteones.</w:t>
            </w:r>
          </w:p>
        </w:tc>
      </w:tr>
      <w:tr w:rsidR="006C6F55" w:rsidRPr="002A141C" w14:paraId="587E602F" w14:textId="77777777" w:rsidTr="002A141C">
        <w:trPr>
          <w:trHeight w:val="340"/>
          <w:jc w:val="center"/>
        </w:trPr>
        <w:tc>
          <w:tcPr>
            <w:tcW w:w="211" w:type="pct"/>
            <w:tcBorders>
              <w:top w:val="nil"/>
              <w:left w:val="nil"/>
              <w:bottom w:val="nil"/>
              <w:right w:val="nil"/>
            </w:tcBorders>
            <w:shd w:val="clear" w:color="auto" w:fill="auto"/>
          </w:tcPr>
          <w:p w14:paraId="3D500D66"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31EC50A"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E79F95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4.3.8.</w:t>
            </w:r>
          </w:p>
        </w:tc>
        <w:tc>
          <w:tcPr>
            <w:tcW w:w="583" w:type="pct"/>
            <w:tcBorders>
              <w:top w:val="nil"/>
              <w:left w:val="nil"/>
              <w:bottom w:val="nil"/>
              <w:right w:val="nil"/>
            </w:tcBorders>
            <w:shd w:val="clear" w:color="auto" w:fill="auto"/>
          </w:tcPr>
          <w:p w14:paraId="785E1C05"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D65E13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Expedición o Refrendo Anual de Licencias para la Venta de Bebidas Alcohólicas al Público.</w:t>
            </w:r>
          </w:p>
        </w:tc>
      </w:tr>
      <w:tr w:rsidR="006C6F55" w:rsidRPr="002A141C" w14:paraId="77568C79" w14:textId="77777777" w:rsidTr="002A141C">
        <w:trPr>
          <w:trHeight w:val="340"/>
          <w:jc w:val="center"/>
        </w:trPr>
        <w:tc>
          <w:tcPr>
            <w:tcW w:w="211" w:type="pct"/>
            <w:tcBorders>
              <w:top w:val="nil"/>
              <w:left w:val="nil"/>
              <w:bottom w:val="nil"/>
              <w:right w:val="nil"/>
            </w:tcBorders>
            <w:shd w:val="clear" w:color="auto" w:fill="auto"/>
          </w:tcPr>
          <w:p w14:paraId="033CDD6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1070C6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6732CD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4.3.9.</w:t>
            </w:r>
          </w:p>
        </w:tc>
        <w:tc>
          <w:tcPr>
            <w:tcW w:w="583" w:type="pct"/>
            <w:tcBorders>
              <w:top w:val="nil"/>
              <w:left w:val="nil"/>
              <w:bottom w:val="nil"/>
              <w:right w:val="nil"/>
            </w:tcBorders>
            <w:shd w:val="clear" w:color="auto" w:fill="auto"/>
          </w:tcPr>
          <w:p w14:paraId="5B8C6D7A"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550C9B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prestados por Autoridades de Seguridad Pública.</w:t>
            </w:r>
          </w:p>
        </w:tc>
      </w:tr>
      <w:tr w:rsidR="006C6F55" w:rsidRPr="002A141C" w14:paraId="3155F12B" w14:textId="77777777" w:rsidTr="002A141C">
        <w:trPr>
          <w:trHeight w:val="340"/>
          <w:jc w:val="center"/>
        </w:trPr>
        <w:tc>
          <w:tcPr>
            <w:tcW w:w="211" w:type="pct"/>
            <w:tcBorders>
              <w:top w:val="nil"/>
              <w:left w:val="nil"/>
              <w:bottom w:val="nil"/>
              <w:right w:val="nil"/>
            </w:tcBorders>
            <w:shd w:val="clear" w:color="auto" w:fill="auto"/>
          </w:tcPr>
          <w:p w14:paraId="4E5803D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198B2D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A10AFA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4.3.10.</w:t>
            </w:r>
          </w:p>
        </w:tc>
        <w:tc>
          <w:tcPr>
            <w:tcW w:w="583" w:type="pct"/>
            <w:tcBorders>
              <w:top w:val="nil"/>
              <w:left w:val="nil"/>
              <w:bottom w:val="nil"/>
              <w:right w:val="nil"/>
            </w:tcBorders>
            <w:shd w:val="clear" w:color="auto" w:fill="auto"/>
          </w:tcPr>
          <w:p w14:paraId="6D2E73B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A198D7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prestados por Autoridades de Catastro.</w:t>
            </w:r>
          </w:p>
        </w:tc>
      </w:tr>
      <w:tr w:rsidR="006C6F55" w:rsidRPr="002A141C" w14:paraId="67CDF478" w14:textId="77777777" w:rsidTr="002A141C">
        <w:trPr>
          <w:trHeight w:val="340"/>
          <w:jc w:val="center"/>
        </w:trPr>
        <w:tc>
          <w:tcPr>
            <w:tcW w:w="211" w:type="pct"/>
            <w:tcBorders>
              <w:top w:val="nil"/>
              <w:left w:val="nil"/>
              <w:bottom w:val="nil"/>
              <w:right w:val="nil"/>
            </w:tcBorders>
            <w:shd w:val="clear" w:color="auto" w:fill="auto"/>
          </w:tcPr>
          <w:p w14:paraId="4911C2A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9657E2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5A6415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4.3.11.</w:t>
            </w:r>
          </w:p>
        </w:tc>
        <w:tc>
          <w:tcPr>
            <w:tcW w:w="583" w:type="pct"/>
            <w:tcBorders>
              <w:top w:val="nil"/>
              <w:left w:val="nil"/>
              <w:bottom w:val="nil"/>
              <w:right w:val="nil"/>
            </w:tcBorders>
            <w:shd w:val="clear" w:color="auto" w:fill="auto"/>
          </w:tcPr>
          <w:p w14:paraId="66257AE6"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6E8B0A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de Alumbrado Público.</w:t>
            </w:r>
          </w:p>
        </w:tc>
      </w:tr>
      <w:tr w:rsidR="006C6F55" w:rsidRPr="002A141C" w14:paraId="3AC84F15" w14:textId="77777777" w:rsidTr="002A141C">
        <w:trPr>
          <w:trHeight w:val="266"/>
          <w:jc w:val="center"/>
        </w:trPr>
        <w:tc>
          <w:tcPr>
            <w:tcW w:w="211" w:type="pct"/>
            <w:tcBorders>
              <w:top w:val="nil"/>
              <w:left w:val="nil"/>
              <w:bottom w:val="nil"/>
              <w:right w:val="nil"/>
            </w:tcBorders>
            <w:shd w:val="clear" w:color="auto" w:fill="auto"/>
          </w:tcPr>
          <w:p w14:paraId="63289ED2"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861C87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A543F7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4.3.12.</w:t>
            </w:r>
          </w:p>
        </w:tc>
        <w:tc>
          <w:tcPr>
            <w:tcW w:w="583" w:type="pct"/>
            <w:tcBorders>
              <w:top w:val="nil"/>
              <w:left w:val="nil"/>
              <w:bottom w:val="nil"/>
              <w:right w:val="nil"/>
            </w:tcBorders>
            <w:shd w:val="clear" w:color="auto" w:fill="auto"/>
          </w:tcPr>
          <w:p w14:paraId="1D13A7F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61EE87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de Limpieza de Lotes Baldíos, Recolección, Traslado y Disposición Final de Residuos Sólidos Industriales y Comerciales.</w:t>
            </w:r>
          </w:p>
        </w:tc>
      </w:tr>
      <w:tr w:rsidR="006C6F55" w:rsidRPr="002A141C" w14:paraId="7AD0EEB5" w14:textId="77777777" w:rsidTr="002A141C">
        <w:trPr>
          <w:trHeight w:val="340"/>
          <w:jc w:val="center"/>
        </w:trPr>
        <w:tc>
          <w:tcPr>
            <w:tcW w:w="211" w:type="pct"/>
            <w:tcBorders>
              <w:top w:val="nil"/>
              <w:left w:val="nil"/>
              <w:bottom w:val="nil"/>
              <w:right w:val="nil"/>
            </w:tcBorders>
            <w:shd w:val="clear" w:color="auto" w:fill="auto"/>
          </w:tcPr>
          <w:p w14:paraId="318EA12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7C9752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4.4.</w:t>
            </w:r>
          </w:p>
        </w:tc>
        <w:tc>
          <w:tcPr>
            <w:tcW w:w="481" w:type="pct"/>
            <w:tcBorders>
              <w:top w:val="nil"/>
              <w:left w:val="nil"/>
              <w:bottom w:val="nil"/>
              <w:right w:val="nil"/>
            </w:tcBorders>
            <w:shd w:val="clear" w:color="auto" w:fill="auto"/>
          </w:tcPr>
          <w:p w14:paraId="169FB85A"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870191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F7FF46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Otros Derechos.</w:t>
            </w:r>
          </w:p>
        </w:tc>
      </w:tr>
      <w:tr w:rsidR="006C6F55" w:rsidRPr="002A141C" w14:paraId="7DF59524" w14:textId="77777777" w:rsidTr="002A141C">
        <w:trPr>
          <w:trHeight w:val="340"/>
          <w:jc w:val="center"/>
        </w:trPr>
        <w:tc>
          <w:tcPr>
            <w:tcW w:w="211" w:type="pct"/>
            <w:tcBorders>
              <w:top w:val="nil"/>
              <w:left w:val="nil"/>
              <w:bottom w:val="nil"/>
              <w:right w:val="nil"/>
            </w:tcBorders>
            <w:shd w:val="clear" w:color="auto" w:fill="auto"/>
          </w:tcPr>
          <w:p w14:paraId="3C62924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C92D02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4.5.</w:t>
            </w:r>
          </w:p>
        </w:tc>
        <w:tc>
          <w:tcPr>
            <w:tcW w:w="481" w:type="pct"/>
            <w:tcBorders>
              <w:top w:val="nil"/>
              <w:left w:val="nil"/>
              <w:bottom w:val="nil"/>
              <w:right w:val="nil"/>
            </w:tcBorders>
            <w:shd w:val="clear" w:color="auto" w:fill="auto"/>
          </w:tcPr>
          <w:p w14:paraId="1748A657"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9220B3B"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A15B60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Accesorios de Derechos.</w:t>
            </w:r>
          </w:p>
        </w:tc>
      </w:tr>
      <w:tr w:rsidR="006C6F55" w:rsidRPr="002A141C" w14:paraId="5915EEF7" w14:textId="77777777" w:rsidTr="002A141C">
        <w:trPr>
          <w:trHeight w:val="340"/>
          <w:jc w:val="center"/>
        </w:trPr>
        <w:tc>
          <w:tcPr>
            <w:tcW w:w="211" w:type="pct"/>
            <w:tcBorders>
              <w:top w:val="nil"/>
              <w:left w:val="nil"/>
              <w:bottom w:val="nil"/>
              <w:right w:val="nil"/>
            </w:tcBorders>
            <w:shd w:val="clear" w:color="auto" w:fill="auto"/>
          </w:tcPr>
          <w:p w14:paraId="51677B6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9F67CB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01BE90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4.5.1.</w:t>
            </w:r>
          </w:p>
        </w:tc>
        <w:tc>
          <w:tcPr>
            <w:tcW w:w="583" w:type="pct"/>
            <w:tcBorders>
              <w:top w:val="nil"/>
              <w:left w:val="nil"/>
              <w:bottom w:val="nil"/>
              <w:right w:val="nil"/>
            </w:tcBorders>
            <w:shd w:val="clear" w:color="auto" w:fill="auto"/>
          </w:tcPr>
          <w:p w14:paraId="59C6816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F5E8B6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Multas.</w:t>
            </w:r>
          </w:p>
        </w:tc>
      </w:tr>
      <w:tr w:rsidR="006C6F55" w:rsidRPr="002A141C" w14:paraId="3CFB76C4" w14:textId="77777777" w:rsidTr="002A141C">
        <w:trPr>
          <w:trHeight w:val="340"/>
          <w:jc w:val="center"/>
        </w:trPr>
        <w:tc>
          <w:tcPr>
            <w:tcW w:w="211" w:type="pct"/>
            <w:tcBorders>
              <w:top w:val="nil"/>
              <w:left w:val="nil"/>
              <w:bottom w:val="nil"/>
              <w:right w:val="nil"/>
            </w:tcBorders>
            <w:shd w:val="clear" w:color="auto" w:fill="auto"/>
          </w:tcPr>
          <w:p w14:paraId="397D54B2"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826F7C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9FC28D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4.5.2.</w:t>
            </w:r>
          </w:p>
        </w:tc>
        <w:tc>
          <w:tcPr>
            <w:tcW w:w="583" w:type="pct"/>
            <w:tcBorders>
              <w:top w:val="nil"/>
              <w:left w:val="nil"/>
              <w:bottom w:val="nil"/>
              <w:right w:val="nil"/>
            </w:tcBorders>
            <w:shd w:val="clear" w:color="auto" w:fill="auto"/>
          </w:tcPr>
          <w:p w14:paraId="49B8A07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AF1E56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Recargos.</w:t>
            </w:r>
          </w:p>
        </w:tc>
      </w:tr>
      <w:tr w:rsidR="006C6F55" w:rsidRPr="002A141C" w14:paraId="7F150114" w14:textId="77777777" w:rsidTr="002A141C">
        <w:trPr>
          <w:trHeight w:val="340"/>
          <w:jc w:val="center"/>
        </w:trPr>
        <w:tc>
          <w:tcPr>
            <w:tcW w:w="211" w:type="pct"/>
            <w:tcBorders>
              <w:top w:val="nil"/>
              <w:left w:val="nil"/>
              <w:bottom w:val="nil"/>
              <w:right w:val="nil"/>
            </w:tcBorders>
            <w:shd w:val="clear" w:color="auto" w:fill="auto"/>
          </w:tcPr>
          <w:p w14:paraId="160813D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EED383A"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D92FA3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4.5.3.</w:t>
            </w:r>
          </w:p>
        </w:tc>
        <w:tc>
          <w:tcPr>
            <w:tcW w:w="583" w:type="pct"/>
            <w:tcBorders>
              <w:top w:val="nil"/>
              <w:left w:val="nil"/>
              <w:bottom w:val="nil"/>
              <w:right w:val="nil"/>
            </w:tcBorders>
            <w:shd w:val="clear" w:color="auto" w:fill="auto"/>
          </w:tcPr>
          <w:p w14:paraId="0A95CE1A"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0105EE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Gastos de Ejecución.</w:t>
            </w:r>
          </w:p>
        </w:tc>
      </w:tr>
      <w:tr w:rsidR="006C6F55" w:rsidRPr="002A141C" w14:paraId="670A6497" w14:textId="77777777" w:rsidTr="002A141C">
        <w:trPr>
          <w:trHeight w:val="340"/>
          <w:jc w:val="center"/>
        </w:trPr>
        <w:tc>
          <w:tcPr>
            <w:tcW w:w="211" w:type="pct"/>
            <w:tcBorders>
              <w:top w:val="nil"/>
              <w:left w:val="nil"/>
              <w:bottom w:val="nil"/>
              <w:right w:val="nil"/>
            </w:tcBorders>
            <w:shd w:val="clear" w:color="auto" w:fill="auto"/>
          </w:tcPr>
          <w:p w14:paraId="63D75B91"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7E0BAE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36EA846"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4.5.4.</w:t>
            </w:r>
          </w:p>
        </w:tc>
        <w:tc>
          <w:tcPr>
            <w:tcW w:w="583" w:type="pct"/>
            <w:tcBorders>
              <w:top w:val="nil"/>
              <w:left w:val="nil"/>
              <w:bottom w:val="nil"/>
              <w:right w:val="nil"/>
            </w:tcBorders>
            <w:shd w:val="clear" w:color="auto" w:fill="auto"/>
          </w:tcPr>
          <w:p w14:paraId="273A7167"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81D4C7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Indemnización por Devolución de Cheques.</w:t>
            </w:r>
          </w:p>
        </w:tc>
      </w:tr>
      <w:tr w:rsidR="006C6F55" w:rsidRPr="002A141C" w14:paraId="5BF121E4" w14:textId="77777777" w:rsidTr="002A141C">
        <w:trPr>
          <w:trHeight w:val="340"/>
          <w:jc w:val="center"/>
        </w:trPr>
        <w:tc>
          <w:tcPr>
            <w:tcW w:w="211" w:type="pct"/>
            <w:tcBorders>
              <w:top w:val="nil"/>
              <w:left w:val="nil"/>
              <w:bottom w:val="nil"/>
              <w:right w:val="nil"/>
            </w:tcBorders>
            <w:shd w:val="clear" w:color="auto" w:fill="auto"/>
          </w:tcPr>
          <w:p w14:paraId="14C1D10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A7C7053"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4.9.</w:t>
            </w:r>
          </w:p>
        </w:tc>
        <w:tc>
          <w:tcPr>
            <w:tcW w:w="481" w:type="pct"/>
            <w:tcBorders>
              <w:top w:val="nil"/>
              <w:left w:val="nil"/>
              <w:bottom w:val="nil"/>
              <w:right w:val="nil"/>
            </w:tcBorders>
            <w:shd w:val="clear" w:color="auto" w:fill="auto"/>
          </w:tcPr>
          <w:p w14:paraId="42EE133E"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2650B5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971C07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Derechos no Comprendidos en la Ley de Ingresos Vigente, Causados en Ejercicios Fiscales Anteriores Pendientes de Liquidación o Pago.</w:t>
            </w:r>
          </w:p>
        </w:tc>
      </w:tr>
      <w:tr w:rsidR="006C6F55" w:rsidRPr="002A141C" w14:paraId="4FF31916" w14:textId="77777777" w:rsidTr="002A141C">
        <w:trPr>
          <w:trHeight w:val="340"/>
          <w:jc w:val="center"/>
        </w:trPr>
        <w:tc>
          <w:tcPr>
            <w:tcW w:w="211" w:type="pct"/>
            <w:tcBorders>
              <w:top w:val="nil"/>
              <w:left w:val="nil"/>
              <w:bottom w:val="nil"/>
              <w:right w:val="nil"/>
            </w:tcBorders>
            <w:shd w:val="clear" w:color="auto" w:fill="auto"/>
          </w:tcPr>
          <w:p w14:paraId="4CAE1C6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E85009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F75C61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4.9.1.</w:t>
            </w:r>
          </w:p>
        </w:tc>
        <w:tc>
          <w:tcPr>
            <w:tcW w:w="583" w:type="pct"/>
            <w:tcBorders>
              <w:top w:val="nil"/>
              <w:left w:val="nil"/>
              <w:bottom w:val="nil"/>
              <w:right w:val="nil"/>
            </w:tcBorders>
            <w:shd w:val="clear" w:color="auto" w:fill="auto"/>
          </w:tcPr>
          <w:p w14:paraId="443DB454"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E3BCF0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Derechos no Comprendidos en la Ley de Ingresos Vigente, Causados en Ejercicios Fiscales Anteriores Pendientes de Liquidación o Pago.</w:t>
            </w:r>
          </w:p>
          <w:p w14:paraId="278261EA" w14:textId="77777777" w:rsidR="006C6F55" w:rsidRPr="002A141C" w:rsidRDefault="006C6F55" w:rsidP="002A141C">
            <w:pPr>
              <w:jc w:val="both"/>
              <w:rPr>
                <w:rFonts w:ascii="Arial" w:eastAsia="Helvetica Neue" w:hAnsi="Arial" w:cs="Arial"/>
                <w:lang w:val="es-ES_tradnl"/>
              </w:rPr>
            </w:pPr>
          </w:p>
        </w:tc>
      </w:tr>
      <w:tr w:rsidR="006C6F55" w:rsidRPr="002A141C" w14:paraId="77D7CD23" w14:textId="77777777" w:rsidTr="002A141C">
        <w:trPr>
          <w:trHeight w:val="340"/>
          <w:jc w:val="center"/>
        </w:trPr>
        <w:tc>
          <w:tcPr>
            <w:tcW w:w="211" w:type="pct"/>
            <w:tcBorders>
              <w:top w:val="nil"/>
              <w:left w:val="nil"/>
              <w:bottom w:val="nil"/>
              <w:right w:val="nil"/>
            </w:tcBorders>
            <w:shd w:val="clear" w:color="auto" w:fill="auto"/>
          </w:tcPr>
          <w:p w14:paraId="5C9E575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w:t>
            </w:r>
          </w:p>
        </w:tc>
        <w:tc>
          <w:tcPr>
            <w:tcW w:w="313" w:type="pct"/>
            <w:tcBorders>
              <w:top w:val="nil"/>
              <w:left w:val="nil"/>
              <w:bottom w:val="nil"/>
              <w:right w:val="nil"/>
            </w:tcBorders>
            <w:shd w:val="clear" w:color="auto" w:fill="auto"/>
          </w:tcPr>
          <w:p w14:paraId="418A15CD"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97327D8"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1CC8986"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EC49D6B" w14:textId="77777777" w:rsidR="006C6F55" w:rsidRPr="002A141C" w:rsidRDefault="006C6F55" w:rsidP="002A141C">
            <w:pPr>
              <w:jc w:val="both"/>
              <w:rPr>
                <w:rFonts w:ascii="Arial" w:eastAsia="Helvetica Neue" w:hAnsi="Arial" w:cs="Arial"/>
                <w:b/>
                <w:lang w:val="es-ES_tradnl"/>
              </w:rPr>
            </w:pPr>
            <w:r w:rsidRPr="002A141C">
              <w:rPr>
                <w:rFonts w:ascii="Arial" w:eastAsia="Helvetica Neue" w:hAnsi="Arial" w:cs="Arial"/>
                <w:b/>
                <w:lang w:val="es-ES_tradnl"/>
              </w:rPr>
              <w:t>PRODUCTOS:</w:t>
            </w:r>
          </w:p>
        </w:tc>
      </w:tr>
      <w:tr w:rsidR="006C6F55" w:rsidRPr="002A141C" w14:paraId="7D2BC1A5" w14:textId="77777777" w:rsidTr="002A141C">
        <w:trPr>
          <w:trHeight w:val="340"/>
          <w:jc w:val="center"/>
        </w:trPr>
        <w:tc>
          <w:tcPr>
            <w:tcW w:w="211" w:type="pct"/>
            <w:tcBorders>
              <w:top w:val="nil"/>
              <w:left w:val="nil"/>
              <w:bottom w:val="nil"/>
              <w:right w:val="nil"/>
            </w:tcBorders>
            <w:shd w:val="clear" w:color="auto" w:fill="auto"/>
          </w:tcPr>
          <w:p w14:paraId="2CE5C28F" w14:textId="77777777" w:rsidR="006C6F55" w:rsidRPr="002A141C" w:rsidRDefault="006C6F55" w:rsidP="002A141C">
            <w:pPr>
              <w:rPr>
                <w:rFonts w:ascii="Arial" w:eastAsia="Helvetica Neue" w:hAnsi="Arial" w:cs="Arial"/>
                <w:b/>
                <w:u w:val="single"/>
                <w:lang w:val="es-ES_tradnl"/>
              </w:rPr>
            </w:pPr>
          </w:p>
        </w:tc>
        <w:tc>
          <w:tcPr>
            <w:tcW w:w="313" w:type="pct"/>
            <w:tcBorders>
              <w:top w:val="nil"/>
              <w:left w:val="nil"/>
              <w:bottom w:val="nil"/>
              <w:right w:val="nil"/>
            </w:tcBorders>
            <w:shd w:val="clear" w:color="auto" w:fill="auto"/>
          </w:tcPr>
          <w:p w14:paraId="0565B1C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w:t>
            </w:r>
          </w:p>
        </w:tc>
        <w:tc>
          <w:tcPr>
            <w:tcW w:w="481" w:type="pct"/>
            <w:tcBorders>
              <w:top w:val="nil"/>
              <w:left w:val="nil"/>
              <w:bottom w:val="nil"/>
              <w:right w:val="nil"/>
            </w:tcBorders>
            <w:shd w:val="clear" w:color="auto" w:fill="auto"/>
          </w:tcPr>
          <w:p w14:paraId="29610FBB"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BA551E1"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042C92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Productos.</w:t>
            </w:r>
          </w:p>
        </w:tc>
      </w:tr>
      <w:tr w:rsidR="006C6F55" w:rsidRPr="002A141C" w14:paraId="5B561D5F" w14:textId="77777777" w:rsidTr="002A141C">
        <w:trPr>
          <w:trHeight w:val="340"/>
          <w:jc w:val="center"/>
        </w:trPr>
        <w:tc>
          <w:tcPr>
            <w:tcW w:w="211" w:type="pct"/>
            <w:tcBorders>
              <w:top w:val="nil"/>
              <w:left w:val="nil"/>
              <w:bottom w:val="nil"/>
              <w:right w:val="nil"/>
            </w:tcBorders>
            <w:shd w:val="clear" w:color="auto" w:fill="auto"/>
          </w:tcPr>
          <w:p w14:paraId="12B0C70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2D073E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1FBDB6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5.1.1.</w:t>
            </w:r>
          </w:p>
        </w:tc>
        <w:tc>
          <w:tcPr>
            <w:tcW w:w="583" w:type="pct"/>
            <w:tcBorders>
              <w:top w:val="nil"/>
              <w:left w:val="nil"/>
              <w:bottom w:val="nil"/>
              <w:right w:val="nil"/>
            </w:tcBorders>
            <w:shd w:val="clear" w:color="auto" w:fill="auto"/>
          </w:tcPr>
          <w:p w14:paraId="261DFBBB"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74EF69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Productos Derivados del Uso y Aprovechamiento de Bienes no Sujetos a Régimen de Dominio Público.</w:t>
            </w:r>
          </w:p>
        </w:tc>
      </w:tr>
      <w:tr w:rsidR="006C6F55" w:rsidRPr="002A141C" w14:paraId="1D344F7D" w14:textId="77777777" w:rsidTr="002A141C">
        <w:trPr>
          <w:trHeight w:val="340"/>
          <w:jc w:val="center"/>
        </w:trPr>
        <w:tc>
          <w:tcPr>
            <w:tcW w:w="211" w:type="pct"/>
            <w:tcBorders>
              <w:top w:val="nil"/>
              <w:left w:val="nil"/>
              <w:bottom w:val="nil"/>
              <w:right w:val="nil"/>
            </w:tcBorders>
            <w:shd w:val="clear" w:color="auto" w:fill="auto"/>
          </w:tcPr>
          <w:p w14:paraId="11B1B9A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A2C03F9"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5A14C2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7F39F8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5.1.1.1.</w:t>
            </w:r>
          </w:p>
        </w:tc>
        <w:tc>
          <w:tcPr>
            <w:tcW w:w="3412" w:type="pct"/>
            <w:tcBorders>
              <w:top w:val="nil"/>
              <w:left w:val="nil"/>
              <w:bottom w:val="nil"/>
              <w:right w:val="nil"/>
            </w:tcBorders>
            <w:shd w:val="clear" w:color="auto" w:fill="auto"/>
            <w:vAlign w:val="center"/>
          </w:tcPr>
          <w:p w14:paraId="283BE7B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Por la Venta o Arrendamiento de Bienes Municipales.</w:t>
            </w:r>
          </w:p>
        </w:tc>
      </w:tr>
      <w:tr w:rsidR="006C6F55" w:rsidRPr="002A141C" w14:paraId="22AF77ED" w14:textId="77777777" w:rsidTr="002A141C">
        <w:trPr>
          <w:trHeight w:val="340"/>
          <w:jc w:val="center"/>
        </w:trPr>
        <w:tc>
          <w:tcPr>
            <w:tcW w:w="211" w:type="pct"/>
            <w:tcBorders>
              <w:top w:val="nil"/>
              <w:left w:val="nil"/>
              <w:bottom w:val="nil"/>
              <w:right w:val="nil"/>
            </w:tcBorders>
            <w:shd w:val="clear" w:color="auto" w:fill="auto"/>
          </w:tcPr>
          <w:p w14:paraId="7ADA2E3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F2D1DCD"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0DCFF24"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934CE5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5.1.1.2.</w:t>
            </w:r>
          </w:p>
        </w:tc>
        <w:tc>
          <w:tcPr>
            <w:tcW w:w="3412" w:type="pct"/>
            <w:tcBorders>
              <w:top w:val="nil"/>
              <w:left w:val="nil"/>
              <w:bottom w:val="nil"/>
              <w:right w:val="nil"/>
            </w:tcBorders>
            <w:shd w:val="clear" w:color="auto" w:fill="auto"/>
            <w:vAlign w:val="center"/>
          </w:tcPr>
          <w:p w14:paraId="59DD87C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Impresos y Papel Especial.</w:t>
            </w:r>
          </w:p>
        </w:tc>
      </w:tr>
      <w:tr w:rsidR="006C6F55" w:rsidRPr="002A141C" w14:paraId="4FE7D7FC" w14:textId="77777777" w:rsidTr="002A141C">
        <w:trPr>
          <w:trHeight w:val="340"/>
          <w:jc w:val="center"/>
        </w:trPr>
        <w:tc>
          <w:tcPr>
            <w:tcW w:w="211" w:type="pct"/>
            <w:tcBorders>
              <w:top w:val="nil"/>
              <w:left w:val="nil"/>
              <w:bottom w:val="nil"/>
              <w:right w:val="nil"/>
            </w:tcBorders>
            <w:shd w:val="clear" w:color="auto" w:fill="auto"/>
          </w:tcPr>
          <w:p w14:paraId="4098784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44AB93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1B178FC"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07B1FE3"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5.1.1.3.</w:t>
            </w:r>
          </w:p>
        </w:tc>
        <w:tc>
          <w:tcPr>
            <w:tcW w:w="3412" w:type="pct"/>
            <w:tcBorders>
              <w:top w:val="nil"/>
              <w:left w:val="nil"/>
              <w:bottom w:val="nil"/>
              <w:right w:val="nil"/>
            </w:tcBorders>
            <w:shd w:val="clear" w:color="auto" w:fill="auto"/>
            <w:vAlign w:val="center"/>
          </w:tcPr>
          <w:p w14:paraId="0E82EDC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Derivados de Bosques Municipales.</w:t>
            </w:r>
          </w:p>
        </w:tc>
      </w:tr>
      <w:tr w:rsidR="006C6F55" w:rsidRPr="002A141C" w14:paraId="5979C988" w14:textId="77777777" w:rsidTr="002A141C">
        <w:trPr>
          <w:trHeight w:val="340"/>
          <w:jc w:val="center"/>
        </w:trPr>
        <w:tc>
          <w:tcPr>
            <w:tcW w:w="211" w:type="pct"/>
            <w:tcBorders>
              <w:top w:val="nil"/>
              <w:left w:val="nil"/>
              <w:bottom w:val="nil"/>
              <w:right w:val="nil"/>
            </w:tcBorders>
            <w:shd w:val="clear" w:color="auto" w:fill="auto"/>
          </w:tcPr>
          <w:p w14:paraId="0C55BFD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0AD82C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B8001A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5.1.2.</w:t>
            </w:r>
          </w:p>
        </w:tc>
        <w:tc>
          <w:tcPr>
            <w:tcW w:w="583" w:type="pct"/>
            <w:tcBorders>
              <w:top w:val="nil"/>
              <w:left w:val="nil"/>
              <w:bottom w:val="nil"/>
              <w:right w:val="nil"/>
            </w:tcBorders>
            <w:shd w:val="clear" w:color="auto" w:fill="auto"/>
          </w:tcPr>
          <w:p w14:paraId="68CC8EA7"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A8989D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Otros Productos que Generan Ingresos Corrientes.</w:t>
            </w:r>
          </w:p>
        </w:tc>
      </w:tr>
      <w:tr w:rsidR="006C6F55" w:rsidRPr="002A141C" w14:paraId="5B954A3B" w14:textId="77777777" w:rsidTr="002A141C">
        <w:trPr>
          <w:trHeight w:val="340"/>
          <w:jc w:val="center"/>
        </w:trPr>
        <w:tc>
          <w:tcPr>
            <w:tcW w:w="211" w:type="pct"/>
            <w:tcBorders>
              <w:top w:val="nil"/>
              <w:left w:val="nil"/>
              <w:bottom w:val="nil"/>
              <w:right w:val="nil"/>
            </w:tcBorders>
            <w:shd w:val="clear" w:color="auto" w:fill="auto"/>
          </w:tcPr>
          <w:p w14:paraId="30354AB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780F075"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8956A07"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711913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5.1.2.1.</w:t>
            </w:r>
          </w:p>
        </w:tc>
        <w:tc>
          <w:tcPr>
            <w:tcW w:w="3412" w:type="pct"/>
            <w:tcBorders>
              <w:top w:val="nil"/>
              <w:left w:val="nil"/>
              <w:bottom w:val="nil"/>
              <w:right w:val="nil"/>
            </w:tcBorders>
            <w:shd w:val="clear" w:color="auto" w:fill="auto"/>
            <w:vAlign w:val="center"/>
          </w:tcPr>
          <w:p w14:paraId="17FCE2C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Derivados de Recursos Propios.</w:t>
            </w:r>
          </w:p>
        </w:tc>
      </w:tr>
      <w:tr w:rsidR="006C6F55" w:rsidRPr="002A141C" w14:paraId="280F391F" w14:textId="77777777" w:rsidTr="002A141C">
        <w:trPr>
          <w:trHeight w:val="340"/>
          <w:jc w:val="center"/>
        </w:trPr>
        <w:tc>
          <w:tcPr>
            <w:tcW w:w="211" w:type="pct"/>
            <w:tcBorders>
              <w:top w:val="nil"/>
              <w:left w:val="nil"/>
              <w:bottom w:val="nil"/>
              <w:right w:val="nil"/>
            </w:tcBorders>
            <w:shd w:val="clear" w:color="auto" w:fill="auto"/>
          </w:tcPr>
          <w:p w14:paraId="094D940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03474D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771FFB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B6CEDF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5.1.2.2.</w:t>
            </w:r>
          </w:p>
        </w:tc>
        <w:tc>
          <w:tcPr>
            <w:tcW w:w="3412" w:type="pct"/>
            <w:tcBorders>
              <w:top w:val="nil"/>
              <w:left w:val="nil"/>
              <w:bottom w:val="nil"/>
              <w:right w:val="nil"/>
            </w:tcBorders>
            <w:shd w:val="clear" w:color="auto" w:fill="auto"/>
            <w:vAlign w:val="center"/>
          </w:tcPr>
          <w:p w14:paraId="4CF32CE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Derivados de Participaciones Federales.</w:t>
            </w:r>
          </w:p>
        </w:tc>
      </w:tr>
      <w:tr w:rsidR="006C6F55" w:rsidRPr="002A141C" w14:paraId="75E15D3B" w14:textId="77777777" w:rsidTr="002A141C">
        <w:trPr>
          <w:trHeight w:val="340"/>
          <w:jc w:val="center"/>
        </w:trPr>
        <w:tc>
          <w:tcPr>
            <w:tcW w:w="211" w:type="pct"/>
            <w:tcBorders>
              <w:top w:val="nil"/>
              <w:left w:val="nil"/>
              <w:bottom w:val="nil"/>
              <w:right w:val="nil"/>
            </w:tcBorders>
            <w:shd w:val="clear" w:color="auto" w:fill="auto"/>
          </w:tcPr>
          <w:p w14:paraId="6B0F168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CDF2E3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8FC448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0DEAFE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5.1.2.3.</w:t>
            </w:r>
          </w:p>
        </w:tc>
        <w:tc>
          <w:tcPr>
            <w:tcW w:w="3412" w:type="pct"/>
            <w:tcBorders>
              <w:top w:val="nil"/>
              <w:left w:val="nil"/>
              <w:bottom w:val="nil"/>
              <w:right w:val="nil"/>
            </w:tcBorders>
            <w:shd w:val="clear" w:color="auto" w:fill="auto"/>
            <w:vAlign w:val="center"/>
          </w:tcPr>
          <w:p w14:paraId="5A0E690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Derivados del Ramo 33.</w:t>
            </w:r>
          </w:p>
        </w:tc>
      </w:tr>
      <w:tr w:rsidR="006C6F55" w:rsidRPr="002A141C" w14:paraId="1EB2E0EC" w14:textId="77777777" w:rsidTr="002A141C">
        <w:trPr>
          <w:trHeight w:val="340"/>
          <w:jc w:val="center"/>
        </w:trPr>
        <w:tc>
          <w:tcPr>
            <w:tcW w:w="211" w:type="pct"/>
            <w:tcBorders>
              <w:top w:val="nil"/>
              <w:left w:val="nil"/>
              <w:bottom w:val="nil"/>
              <w:right w:val="nil"/>
            </w:tcBorders>
            <w:shd w:val="clear" w:color="auto" w:fill="auto"/>
          </w:tcPr>
          <w:p w14:paraId="61C2992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179EBE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D5B86A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B49CC6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5.1.2.4.</w:t>
            </w:r>
          </w:p>
        </w:tc>
        <w:tc>
          <w:tcPr>
            <w:tcW w:w="3412" w:type="pct"/>
            <w:tcBorders>
              <w:top w:val="nil"/>
              <w:left w:val="nil"/>
              <w:bottom w:val="nil"/>
              <w:right w:val="nil"/>
            </w:tcBorders>
            <w:shd w:val="clear" w:color="auto" w:fill="auto"/>
            <w:vAlign w:val="center"/>
          </w:tcPr>
          <w:p w14:paraId="5933438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Financieros por FISM.</w:t>
            </w:r>
          </w:p>
        </w:tc>
      </w:tr>
      <w:tr w:rsidR="006C6F55" w:rsidRPr="002A141C" w14:paraId="207D563B" w14:textId="77777777" w:rsidTr="002A141C">
        <w:trPr>
          <w:trHeight w:val="340"/>
          <w:jc w:val="center"/>
        </w:trPr>
        <w:tc>
          <w:tcPr>
            <w:tcW w:w="211" w:type="pct"/>
            <w:tcBorders>
              <w:top w:val="nil"/>
              <w:left w:val="nil"/>
              <w:bottom w:val="nil"/>
              <w:right w:val="nil"/>
            </w:tcBorders>
            <w:shd w:val="clear" w:color="auto" w:fill="auto"/>
          </w:tcPr>
          <w:p w14:paraId="4F6B84C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AD13488"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6D943BB"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80866B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5.1.2.5.</w:t>
            </w:r>
          </w:p>
        </w:tc>
        <w:tc>
          <w:tcPr>
            <w:tcW w:w="3412" w:type="pct"/>
            <w:tcBorders>
              <w:top w:val="nil"/>
              <w:left w:val="nil"/>
              <w:bottom w:val="nil"/>
              <w:right w:val="nil"/>
            </w:tcBorders>
            <w:shd w:val="clear" w:color="auto" w:fill="auto"/>
            <w:vAlign w:val="center"/>
          </w:tcPr>
          <w:p w14:paraId="4559C8E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Financieros por FORTAMUNDF.</w:t>
            </w:r>
          </w:p>
        </w:tc>
      </w:tr>
      <w:tr w:rsidR="006C6F55" w:rsidRPr="002A141C" w14:paraId="2190727C" w14:textId="77777777" w:rsidTr="002A141C">
        <w:trPr>
          <w:trHeight w:val="340"/>
          <w:jc w:val="center"/>
        </w:trPr>
        <w:tc>
          <w:tcPr>
            <w:tcW w:w="211" w:type="pct"/>
            <w:tcBorders>
              <w:top w:val="nil"/>
              <w:left w:val="nil"/>
              <w:bottom w:val="nil"/>
              <w:right w:val="nil"/>
            </w:tcBorders>
            <w:shd w:val="clear" w:color="auto" w:fill="auto"/>
          </w:tcPr>
          <w:p w14:paraId="0361E922"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E396CB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C0C2DC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A45E75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5.1.2.6.</w:t>
            </w:r>
          </w:p>
        </w:tc>
        <w:tc>
          <w:tcPr>
            <w:tcW w:w="3412" w:type="pct"/>
            <w:tcBorders>
              <w:top w:val="nil"/>
              <w:left w:val="nil"/>
              <w:bottom w:val="nil"/>
              <w:right w:val="nil"/>
            </w:tcBorders>
            <w:shd w:val="clear" w:color="auto" w:fill="auto"/>
            <w:vAlign w:val="center"/>
          </w:tcPr>
          <w:p w14:paraId="46C8D49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Derivados de Recursos de Programas Estatales.</w:t>
            </w:r>
          </w:p>
        </w:tc>
      </w:tr>
      <w:tr w:rsidR="006C6F55" w:rsidRPr="002A141C" w14:paraId="2623AE74" w14:textId="77777777" w:rsidTr="002A141C">
        <w:trPr>
          <w:trHeight w:val="340"/>
          <w:jc w:val="center"/>
        </w:trPr>
        <w:tc>
          <w:tcPr>
            <w:tcW w:w="211" w:type="pct"/>
            <w:tcBorders>
              <w:top w:val="nil"/>
              <w:left w:val="nil"/>
              <w:bottom w:val="nil"/>
              <w:right w:val="nil"/>
            </w:tcBorders>
            <w:shd w:val="clear" w:color="auto" w:fill="auto"/>
          </w:tcPr>
          <w:p w14:paraId="3D84B96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7CA0475"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C19B407"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11C3AD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5.1.2.7.</w:t>
            </w:r>
          </w:p>
        </w:tc>
        <w:tc>
          <w:tcPr>
            <w:tcW w:w="3412" w:type="pct"/>
            <w:tcBorders>
              <w:top w:val="nil"/>
              <w:left w:val="nil"/>
              <w:bottom w:val="nil"/>
              <w:right w:val="nil"/>
            </w:tcBorders>
            <w:shd w:val="clear" w:color="auto" w:fill="auto"/>
            <w:vAlign w:val="center"/>
          </w:tcPr>
          <w:p w14:paraId="430B5E0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Rendimientos o Ingresos Derivados de las Actividades de Organismos Descentralizados y Empresas de Participación Municipal cuando por su Naturaleza Correspondan a actividades que no son Propias de Derecho Público.</w:t>
            </w:r>
          </w:p>
        </w:tc>
      </w:tr>
      <w:tr w:rsidR="006C6F55" w:rsidRPr="002A141C" w14:paraId="568C6BE8" w14:textId="77777777" w:rsidTr="002A141C">
        <w:trPr>
          <w:trHeight w:val="340"/>
          <w:jc w:val="center"/>
        </w:trPr>
        <w:tc>
          <w:tcPr>
            <w:tcW w:w="211" w:type="pct"/>
            <w:tcBorders>
              <w:top w:val="nil"/>
              <w:left w:val="nil"/>
              <w:bottom w:val="nil"/>
              <w:right w:val="nil"/>
            </w:tcBorders>
            <w:shd w:val="clear" w:color="auto" w:fill="auto"/>
          </w:tcPr>
          <w:p w14:paraId="41E8658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B8C515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118B01A"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B288BD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5.1.2.8.</w:t>
            </w:r>
          </w:p>
        </w:tc>
        <w:tc>
          <w:tcPr>
            <w:tcW w:w="3412" w:type="pct"/>
            <w:tcBorders>
              <w:top w:val="nil"/>
              <w:left w:val="nil"/>
              <w:bottom w:val="nil"/>
              <w:right w:val="nil"/>
            </w:tcBorders>
            <w:shd w:val="clear" w:color="auto" w:fill="auto"/>
            <w:vAlign w:val="center"/>
          </w:tcPr>
          <w:p w14:paraId="6D89B25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En General, todos aquellos Ingresos que perciba la Hacienda Pública Municipal, derivados de Actividades que no son Propias de Derecho Público, o por la Explotación de sus Bienes Patrimoniales.</w:t>
            </w:r>
          </w:p>
        </w:tc>
      </w:tr>
      <w:tr w:rsidR="006C6F55" w:rsidRPr="002A141C" w14:paraId="4BFACF2D" w14:textId="77777777" w:rsidTr="002A141C">
        <w:trPr>
          <w:trHeight w:val="340"/>
          <w:jc w:val="center"/>
        </w:trPr>
        <w:tc>
          <w:tcPr>
            <w:tcW w:w="211" w:type="pct"/>
            <w:tcBorders>
              <w:top w:val="nil"/>
              <w:left w:val="nil"/>
              <w:bottom w:val="nil"/>
              <w:right w:val="nil"/>
            </w:tcBorders>
            <w:shd w:val="clear" w:color="auto" w:fill="auto"/>
          </w:tcPr>
          <w:p w14:paraId="6414801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183DAC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5.9.</w:t>
            </w:r>
          </w:p>
        </w:tc>
        <w:tc>
          <w:tcPr>
            <w:tcW w:w="481" w:type="pct"/>
            <w:tcBorders>
              <w:top w:val="nil"/>
              <w:left w:val="nil"/>
              <w:bottom w:val="nil"/>
              <w:right w:val="nil"/>
            </w:tcBorders>
            <w:shd w:val="clear" w:color="auto" w:fill="auto"/>
          </w:tcPr>
          <w:p w14:paraId="3A6C38D7"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4CD6D51"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7E7A03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Productos no Comprendidos en la Ley de Ingresos Vigente, Causados en Ejercicios Fiscales Anteriores Pendientes de Liquidación o Pago.</w:t>
            </w:r>
          </w:p>
        </w:tc>
      </w:tr>
      <w:tr w:rsidR="006C6F55" w:rsidRPr="002A141C" w14:paraId="2601DFD2" w14:textId="77777777" w:rsidTr="002A141C">
        <w:trPr>
          <w:trHeight w:val="340"/>
          <w:jc w:val="center"/>
        </w:trPr>
        <w:tc>
          <w:tcPr>
            <w:tcW w:w="211" w:type="pct"/>
            <w:tcBorders>
              <w:top w:val="nil"/>
              <w:left w:val="nil"/>
              <w:bottom w:val="nil"/>
              <w:right w:val="nil"/>
            </w:tcBorders>
            <w:shd w:val="clear" w:color="auto" w:fill="auto"/>
          </w:tcPr>
          <w:p w14:paraId="6FEABFB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BC9F5E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DEB3C5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5.9.1.</w:t>
            </w:r>
          </w:p>
        </w:tc>
        <w:tc>
          <w:tcPr>
            <w:tcW w:w="583" w:type="pct"/>
            <w:tcBorders>
              <w:top w:val="nil"/>
              <w:left w:val="nil"/>
              <w:bottom w:val="nil"/>
              <w:right w:val="nil"/>
            </w:tcBorders>
            <w:shd w:val="clear" w:color="auto" w:fill="auto"/>
          </w:tcPr>
          <w:p w14:paraId="3477A46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CEA335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Productos no Comprendidos en la Ley de Ingresos Vigente, Causados en Ejercicios Fiscales Anteriores Pendientes de Liquidación o Pago.</w:t>
            </w:r>
          </w:p>
          <w:p w14:paraId="6FBFA3F5" w14:textId="77777777" w:rsidR="006C6F55" w:rsidRPr="002A141C" w:rsidRDefault="006C6F55" w:rsidP="002A141C">
            <w:pPr>
              <w:jc w:val="both"/>
              <w:rPr>
                <w:rFonts w:ascii="Arial" w:eastAsia="Helvetica Neue" w:hAnsi="Arial" w:cs="Arial"/>
                <w:lang w:val="es-ES_tradnl"/>
              </w:rPr>
            </w:pPr>
          </w:p>
        </w:tc>
      </w:tr>
      <w:tr w:rsidR="006C6F55" w:rsidRPr="002A141C" w14:paraId="69ED80AB" w14:textId="77777777" w:rsidTr="002A141C">
        <w:trPr>
          <w:trHeight w:val="340"/>
          <w:jc w:val="center"/>
        </w:trPr>
        <w:tc>
          <w:tcPr>
            <w:tcW w:w="211" w:type="pct"/>
            <w:tcBorders>
              <w:top w:val="nil"/>
              <w:left w:val="nil"/>
              <w:bottom w:val="nil"/>
              <w:right w:val="nil"/>
            </w:tcBorders>
            <w:shd w:val="clear" w:color="auto" w:fill="auto"/>
          </w:tcPr>
          <w:p w14:paraId="30F451D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lastRenderedPageBreak/>
              <w:t>6.</w:t>
            </w:r>
          </w:p>
        </w:tc>
        <w:tc>
          <w:tcPr>
            <w:tcW w:w="313" w:type="pct"/>
            <w:tcBorders>
              <w:top w:val="nil"/>
              <w:left w:val="nil"/>
              <w:bottom w:val="nil"/>
              <w:right w:val="nil"/>
            </w:tcBorders>
            <w:shd w:val="clear" w:color="auto" w:fill="auto"/>
          </w:tcPr>
          <w:p w14:paraId="27F42A5A"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D098D98"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289E452"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F091168" w14:textId="77777777" w:rsidR="006C6F55" w:rsidRPr="002A141C" w:rsidRDefault="006C6F55" w:rsidP="002A141C">
            <w:pPr>
              <w:jc w:val="both"/>
              <w:rPr>
                <w:rFonts w:ascii="Arial" w:eastAsia="Helvetica Neue" w:hAnsi="Arial" w:cs="Arial"/>
                <w:b/>
                <w:lang w:val="es-ES_tradnl"/>
              </w:rPr>
            </w:pPr>
            <w:r w:rsidRPr="002A141C">
              <w:rPr>
                <w:rFonts w:ascii="Arial" w:eastAsia="Helvetica Neue" w:hAnsi="Arial" w:cs="Arial"/>
                <w:b/>
                <w:lang w:val="es-ES_tradnl"/>
              </w:rPr>
              <w:t>APROVECHAMIENTOS:</w:t>
            </w:r>
          </w:p>
        </w:tc>
      </w:tr>
      <w:tr w:rsidR="006C6F55" w:rsidRPr="002A141C" w14:paraId="50A78A29" w14:textId="77777777" w:rsidTr="002A141C">
        <w:trPr>
          <w:trHeight w:val="340"/>
          <w:jc w:val="center"/>
        </w:trPr>
        <w:tc>
          <w:tcPr>
            <w:tcW w:w="211" w:type="pct"/>
            <w:tcBorders>
              <w:top w:val="nil"/>
              <w:left w:val="nil"/>
              <w:bottom w:val="nil"/>
              <w:right w:val="nil"/>
            </w:tcBorders>
            <w:shd w:val="clear" w:color="auto" w:fill="auto"/>
          </w:tcPr>
          <w:p w14:paraId="576E21AC" w14:textId="77777777" w:rsidR="006C6F55" w:rsidRPr="002A141C" w:rsidRDefault="006C6F55" w:rsidP="002A141C">
            <w:pPr>
              <w:rPr>
                <w:rFonts w:ascii="Arial" w:eastAsia="Helvetica Neue" w:hAnsi="Arial" w:cs="Arial"/>
                <w:b/>
                <w:u w:val="single"/>
                <w:lang w:val="es-ES_tradnl"/>
              </w:rPr>
            </w:pPr>
          </w:p>
        </w:tc>
        <w:tc>
          <w:tcPr>
            <w:tcW w:w="313" w:type="pct"/>
            <w:tcBorders>
              <w:top w:val="nil"/>
              <w:left w:val="nil"/>
              <w:bottom w:val="nil"/>
              <w:right w:val="nil"/>
            </w:tcBorders>
            <w:shd w:val="clear" w:color="auto" w:fill="auto"/>
          </w:tcPr>
          <w:p w14:paraId="370E9F7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6.1.</w:t>
            </w:r>
          </w:p>
        </w:tc>
        <w:tc>
          <w:tcPr>
            <w:tcW w:w="481" w:type="pct"/>
            <w:tcBorders>
              <w:top w:val="nil"/>
              <w:left w:val="nil"/>
              <w:bottom w:val="nil"/>
              <w:right w:val="nil"/>
            </w:tcBorders>
            <w:shd w:val="clear" w:color="auto" w:fill="auto"/>
          </w:tcPr>
          <w:p w14:paraId="4709A713"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85B58DF"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36D3C1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Aprovechamientos.</w:t>
            </w:r>
          </w:p>
        </w:tc>
      </w:tr>
      <w:tr w:rsidR="006C6F55" w:rsidRPr="002A141C" w14:paraId="0010B010" w14:textId="77777777" w:rsidTr="002A141C">
        <w:trPr>
          <w:trHeight w:val="340"/>
          <w:jc w:val="center"/>
        </w:trPr>
        <w:tc>
          <w:tcPr>
            <w:tcW w:w="211" w:type="pct"/>
            <w:tcBorders>
              <w:top w:val="nil"/>
              <w:left w:val="nil"/>
              <w:bottom w:val="nil"/>
              <w:right w:val="nil"/>
            </w:tcBorders>
            <w:shd w:val="clear" w:color="auto" w:fill="auto"/>
          </w:tcPr>
          <w:p w14:paraId="466C2322"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D8C99D5"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5F648F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6.1.1.</w:t>
            </w:r>
          </w:p>
        </w:tc>
        <w:tc>
          <w:tcPr>
            <w:tcW w:w="583" w:type="pct"/>
            <w:tcBorders>
              <w:top w:val="nil"/>
              <w:left w:val="nil"/>
              <w:bottom w:val="nil"/>
              <w:right w:val="nil"/>
            </w:tcBorders>
            <w:shd w:val="clear" w:color="auto" w:fill="auto"/>
          </w:tcPr>
          <w:p w14:paraId="645AC5C2"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96197F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Multas.</w:t>
            </w:r>
          </w:p>
        </w:tc>
      </w:tr>
      <w:tr w:rsidR="006C6F55" w:rsidRPr="002A141C" w14:paraId="1028F195" w14:textId="77777777" w:rsidTr="002A141C">
        <w:trPr>
          <w:trHeight w:val="340"/>
          <w:jc w:val="center"/>
        </w:trPr>
        <w:tc>
          <w:tcPr>
            <w:tcW w:w="211" w:type="pct"/>
            <w:tcBorders>
              <w:top w:val="nil"/>
              <w:left w:val="nil"/>
              <w:bottom w:val="nil"/>
              <w:right w:val="nil"/>
            </w:tcBorders>
            <w:shd w:val="clear" w:color="auto" w:fill="auto"/>
          </w:tcPr>
          <w:p w14:paraId="1B3EFF8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ADE7E5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4A2C1D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6.1.2.</w:t>
            </w:r>
          </w:p>
        </w:tc>
        <w:tc>
          <w:tcPr>
            <w:tcW w:w="583" w:type="pct"/>
            <w:tcBorders>
              <w:top w:val="nil"/>
              <w:left w:val="nil"/>
              <w:bottom w:val="nil"/>
              <w:right w:val="nil"/>
            </w:tcBorders>
            <w:shd w:val="clear" w:color="auto" w:fill="auto"/>
          </w:tcPr>
          <w:p w14:paraId="12F2A827"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229943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Indemnizaciones.</w:t>
            </w:r>
          </w:p>
        </w:tc>
      </w:tr>
      <w:tr w:rsidR="006C6F55" w:rsidRPr="002A141C" w14:paraId="66C8E29B" w14:textId="77777777" w:rsidTr="002A141C">
        <w:trPr>
          <w:trHeight w:val="340"/>
          <w:jc w:val="center"/>
        </w:trPr>
        <w:tc>
          <w:tcPr>
            <w:tcW w:w="211" w:type="pct"/>
            <w:tcBorders>
              <w:top w:val="nil"/>
              <w:left w:val="nil"/>
              <w:bottom w:val="nil"/>
              <w:right w:val="nil"/>
            </w:tcBorders>
            <w:shd w:val="clear" w:color="auto" w:fill="auto"/>
          </w:tcPr>
          <w:p w14:paraId="0DC8998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3B79E72"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6466EA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6.1.3.</w:t>
            </w:r>
          </w:p>
        </w:tc>
        <w:tc>
          <w:tcPr>
            <w:tcW w:w="583" w:type="pct"/>
            <w:tcBorders>
              <w:top w:val="nil"/>
              <w:left w:val="nil"/>
              <w:bottom w:val="nil"/>
              <w:right w:val="nil"/>
            </w:tcBorders>
            <w:shd w:val="clear" w:color="auto" w:fill="auto"/>
          </w:tcPr>
          <w:p w14:paraId="270FE472"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7BBB2D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Reintegros.</w:t>
            </w:r>
          </w:p>
        </w:tc>
      </w:tr>
      <w:tr w:rsidR="006C6F55" w:rsidRPr="002A141C" w14:paraId="60AF5294" w14:textId="77777777" w:rsidTr="002A141C">
        <w:trPr>
          <w:trHeight w:val="340"/>
          <w:jc w:val="center"/>
        </w:trPr>
        <w:tc>
          <w:tcPr>
            <w:tcW w:w="211" w:type="pct"/>
            <w:tcBorders>
              <w:top w:val="nil"/>
              <w:left w:val="nil"/>
              <w:bottom w:val="nil"/>
              <w:right w:val="nil"/>
            </w:tcBorders>
            <w:shd w:val="clear" w:color="auto" w:fill="auto"/>
          </w:tcPr>
          <w:p w14:paraId="43AA41D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5AD377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1359FF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6.1.4.</w:t>
            </w:r>
          </w:p>
        </w:tc>
        <w:tc>
          <w:tcPr>
            <w:tcW w:w="583" w:type="pct"/>
            <w:tcBorders>
              <w:top w:val="nil"/>
              <w:left w:val="nil"/>
              <w:bottom w:val="nil"/>
              <w:right w:val="nil"/>
            </w:tcBorders>
            <w:shd w:val="clear" w:color="auto" w:fill="auto"/>
          </w:tcPr>
          <w:p w14:paraId="514637AB"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DD287C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Aprovechamientos Provenientes de Obras Públicas.</w:t>
            </w:r>
          </w:p>
        </w:tc>
      </w:tr>
      <w:tr w:rsidR="006C6F55" w:rsidRPr="002A141C" w14:paraId="67AA3B48" w14:textId="77777777" w:rsidTr="002A141C">
        <w:trPr>
          <w:trHeight w:val="340"/>
          <w:jc w:val="center"/>
        </w:trPr>
        <w:tc>
          <w:tcPr>
            <w:tcW w:w="211" w:type="pct"/>
            <w:tcBorders>
              <w:top w:val="nil"/>
              <w:left w:val="nil"/>
              <w:bottom w:val="nil"/>
              <w:right w:val="nil"/>
            </w:tcBorders>
            <w:shd w:val="clear" w:color="auto" w:fill="auto"/>
          </w:tcPr>
          <w:p w14:paraId="40FFD29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13E574D"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FA7EF2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6.1.5.</w:t>
            </w:r>
          </w:p>
        </w:tc>
        <w:tc>
          <w:tcPr>
            <w:tcW w:w="583" w:type="pct"/>
            <w:tcBorders>
              <w:top w:val="nil"/>
              <w:left w:val="nil"/>
              <w:bottom w:val="nil"/>
              <w:right w:val="nil"/>
            </w:tcBorders>
            <w:shd w:val="clear" w:color="auto" w:fill="auto"/>
          </w:tcPr>
          <w:p w14:paraId="288E7E44"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D8EBB0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Otros Aprovechamientos.</w:t>
            </w:r>
          </w:p>
        </w:tc>
      </w:tr>
      <w:tr w:rsidR="006C6F55" w:rsidRPr="002A141C" w14:paraId="635593C8" w14:textId="77777777" w:rsidTr="002A141C">
        <w:trPr>
          <w:trHeight w:val="340"/>
          <w:jc w:val="center"/>
        </w:trPr>
        <w:tc>
          <w:tcPr>
            <w:tcW w:w="211" w:type="pct"/>
            <w:tcBorders>
              <w:top w:val="nil"/>
              <w:left w:val="nil"/>
              <w:bottom w:val="nil"/>
              <w:right w:val="nil"/>
            </w:tcBorders>
            <w:shd w:val="clear" w:color="auto" w:fill="auto"/>
          </w:tcPr>
          <w:p w14:paraId="08B1327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0E9DBF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6A9742A"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DDA67B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6.1.5.1.</w:t>
            </w:r>
          </w:p>
        </w:tc>
        <w:tc>
          <w:tcPr>
            <w:tcW w:w="3412" w:type="pct"/>
            <w:tcBorders>
              <w:top w:val="nil"/>
              <w:left w:val="nil"/>
              <w:bottom w:val="nil"/>
              <w:right w:val="nil"/>
            </w:tcBorders>
            <w:shd w:val="clear" w:color="auto" w:fill="auto"/>
            <w:vAlign w:val="center"/>
          </w:tcPr>
          <w:p w14:paraId="1ECAC0D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Uso o Explotación de Bienes de Dominio Público.</w:t>
            </w:r>
          </w:p>
        </w:tc>
      </w:tr>
      <w:tr w:rsidR="006C6F55" w:rsidRPr="002A141C" w14:paraId="7F1BF875" w14:textId="77777777" w:rsidTr="002A141C">
        <w:trPr>
          <w:trHeight w:val="340"/>
          <w:jc w:val="center"/>
        </w:trPr>
        <w:tc>
          <w:tcPr>
            <w:tcW w:w="211" w:type="pct"/>
            <w:tcBorders>
              <w:top w:val="nil"/>
              <w:left w:val="nil"/>
              <w:bottom w:val="nil"/>
              <w:right w:val="nil"/>
            </w:tcBorders>
            <w:shd w:val="clear" w:color="auto" w:fill="auto"/>
          </w:tcPr>
          <w:p w14:paraId="6513540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18B210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17EE1E2"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3BAC7AD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6.1.5.2.</w:t>
            </w:r>
          </w:p>
        </w:tc>
        <w:tc>
          <w:tcPr>
            <w:tcW w:w="3412" w:type="pct"/>
            <w:tcBorders>
              <w:top w:val="nil"/>
              <w:left w:val="nil"/>
              <w:bottom w:val="nil"/>
              <w:right w:val="nil"/>
            </w:tcBorders>
            <w:shd w:val="clear" w:color="auto" w:fill="auto"/>
            <w:vAlign w:val="center"/>
          </w:tcPr>
          <w:p w14:paraId="62F2290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Herencias, Legados, Cesiones y Donaciones.</w:t>
            </w:r>
          </w:p>
        </w:tc>
      </w:tr>
      <w:tr w:rsidR="006C6F55" w:rsidRPr="002A141C" w14:paraId="4BD3237B" w14:textId="77777777" w:rsidTr="002A141C">
        <w:trPr>
          <w:trHeight w:val="340"/>
          <w:jc w:val="center"/>
        </w:trPr>
        <w:tc>
          <w:tcPr>
            <w:tcW w:w="211" w:type="pct"/>
            <w:tcBorders>
              <w:top w:val="nil"/>
              <w:left w:val="nil"/>
              <w:bottom w:val="nil"/>
              <w:right w:val="nil"/>
            </w:tcBorders>
            <w:shd w:val="clear" w:color="auto" w:fill="auto"/>
          </w:tcPr>
          <w:p w14:paraId="6F178C5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56F34AD"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644B9AC"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593D9D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6.1.5.3.</w:t>
            </w:r>
          </w:p>
        </w:tc>
        <w:tc>
          <w:tcPr>
            <w:tcW w:w="3412" w:type="pct"/>
            <w:tcBorders>
              <w:top w:val="nil"/>
              <w:left w:val="nil"/>
              <w:bottom w:val="nil"/>
              <w:right w:val="nil"/>
            </w:tcBorders>
            <w:shd w:val="clear" w:color="auto" w:fill="auto"/>
            <w:vAlign w:val="center"/>
          </w:tcPr>
          <w:p w14:paraId="24181B1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Resarcimientos.</w:t>
            </w:r>
          </w:p>
        </w:tc>
      </w:tr>
      <w:tr w:rsidR="006C6F55" w:rsidRPr="002A141C" w14:paraId="6BEF21C5" w14:textId="77777777" w:rsidTr="002A141C">
        <w:trPr>
          <w:trHeight w:val="340"/>
          <w:jc w:val="center"/>
        </w:trPr>
        <w:tc>
          <w:tcPr>
            <w:tcW w:w="211" w:type="pct"/>
            <w:tcBorders>
              <w:top w:val="nil"/>
              <w:left w:val="nil"/>
              <w:bottom w:val="nil"/>
              <w:right w:val="nil"/>
            </w:tcBorders>
            <w:shd w:val="clear" w:color="auto" w:fill="auto"/>
          </w:tcPr>
          <w:p w14:paraId="7E050A62"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26C569A" w14:textId="77777777" w:rsidR="006C6F55" w:rsidRPr="002A141C" w:rsidRDefault="006C6F55" w:rsidP="002A141C">
            <w:pPr>
              <w:rPr>
                <w:rFonts w:ascii="Arial" w:eastAsia="Helvetica Neue" w:hAnsi="Arial" w:cs="Arial"/>
                <w:b/>
                <w:lang w:val="es-ES_tradnl"/>
              </w:rPr>
            </w:pPr>
            <w:r w:rsidRPr="002A141C">
              <w:rPr>
                <w:rFonts w:ascii="Arial" w:hAnsi="Arial" w:cs="Arial"/>
                <w:b/>
                <w:bCs/>
                <w:lang w:eastAsia="es-MX"/>
              </w:rPr>
              <w:t>6.2.</w:t>
            </w:r>
          </w:p>
        </w:tc>
        <w:tc>
          <w:tcPr>
            <w:tcW w:w="481" w:type="pct"/>
            <w:tcBorders>
              <w:top w:val="nil"/>
              <w:left w:val="nil"/>
              <w:bottom w:val="nil"/>
              <w:right w:val="nil"/>
            </w:tcBorders>
            <w:shd w:val="clear" w:color="auto" w:fill="auto"/>
          </w:tcPr>
          <w:p w14:paraId="3143154F"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595367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8583B7D" w14:textId="77777777" w:rsidR="006C6F55" w:rsidRPr="002A141C" w:rsidRDefault="006C6F55" w:rsidP="002A141C">
            <w:pPr>
              <w:jc w:val="both"/>
              <w:rPr>
                <w:rFonts w:ascii="Arial" w:eastAsia="Helvetica Neue" w:hAnsi="Arial" w:cs="Arial"/>
                <w:lang w:val="es-ES_tradnl"/>
              </w:rPr>
            </w:pPr>
            <w:r w:rsidRPr="002A141C">
              <w:rPr>
                <w:rFonts w:ascii="Arial" w:hAnsi="Arial" w:cs="Arial"/>
                <w:lang w:eastAsia="es-MX"/>
              </w:rPr>
              <w:t>Aprovechamientos Patrimoniales.</w:t>
            </w:r>
          </w:p>
        </w:tc>
      </w:tr>
      <w:tr w:rsidR="006C6F55" w:rsidRPr="002A141C" w14:paraId="5BD549A0" w14:textId="77777777" w:rsidTr="002A141C">
        <w:trPr>
          <w:trHeight w:val="340"/>
          <w:jc w:val="center"/>
        </w:trPr>
        <w:tc>
          <w:tcPr>
            <w:tcW w:w="211" w:type="pct"/>
            <w:tcBorders>
              <w:top w:val="nil"/>
              <w:left w:val="nil"/>
              <w:bottom w:val="nil"/>
              <w:right w:val="nil"/>
            </w:tcBorders>
            <w:shd w:val="clear" w:color="auto" w:fill="auto"/>
          </w:tcPr>
          <w:p w14:paraId="4FEF6A0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EC3FBFE" w14:textId="77777777" w:rsidR="006C6F55" w:rsidRPr="002A141C" w:rsidRDefault="006C6F55" w:rsidP="002A141C">
            <w:pPr>
              <w:rPr>
                <w:rFonts w:ascii="Arial" w:hAnsi="Arial" w:cs="Arial"/>
                <w:b/>
                <w:bCs/>
                <w:lang w:eastAsia="es-MX"/>
              </w:rPr>
            </w:pPr>
          </w:p>
        </w:tc>
        <w:tc>
          <w:tcPr>
            <w:tcW w:w="481" w:type="pct"/>
            <w:tcBorders>
              <w:top w:val="nil"/>
              <w:left w:val="nil"/>
              <w:bottom w:val="nil"/>
              <w:right w:val="nil"/>
            </w:tcBorders>
            <w:shd w:val="clear" w:color="auto" w:fill="auto"/>
          </w:tcPr>
          <w:p w14:paraId="2FA70A81" w14:textId="77777777" w:rsidR="006C6F55" w:rsidRPr="002A141C" w:rsidRDefault="006C6F55" w:rsidP="002A141C">
            <w:pPr>
              <w:rPr>
                <w:rFonts w:ascii="Arial" w:eastAsia="Helvetica Neue" w:hAnsi="Arial" w:cs="Arial"/>
                <w:b/>
                <w:lang w:val="es-ES_tradnl"/>
              </w:rPr>
            </w:pPr>
            <w:r w:rsidRPr="002A141C">
              <w:rPr>
                <w:rFonts w:ascii="Arial" w:hAnsi="Arial" w:cs="Arial"/>
                <w:b/>
                <w:bCs/>
                <w:lang w:eastAsia="es-MX"/>
              </w:rPr>
              <w:t>6.2.1.</w:t>
            </w:r>
          </w:p>
        </w:tc>
        <w:tc>
          <w:tcPr>
            <w:tcW w:w="583" w:type="pct"/>
            <w:tcBorders>
              <w:top w:val="nil"/>
              <w:left w:val="nil"/>
              <w:bottom w:val="nil"/>
              <w:right w:val="nil"/>
            </w:tcBorders>
            <w:shd w:val="clear" w:color="auto" w:fill="auto"/>
          </w:tcPr>
          <w:p w14:paraId="364AB86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B9204F6" w14:textId="77777777" w:rsidR="006C6F55" w:rsidRPr="002A141C" w:rsidRDefault="006C6F55" w:rsidP="002A141C">
            <w:pPr>
              <w:jc w:val="both"/>
              <w:rPr>
                <w:rFonts w:ascii="Arial" w:hAnsi="Arial" w:cs="Arial"/>
                <w:lang w:eastAsia="es-MX"/>
              </w:rPr>
            </w:pPr>
            <w:r w:rsidRPr="002A141C">
              <w:rPr>
                <w:rFonts w:ascii="Arial" w:hAnsi="Arial" w:cs="Arial"/>
                <w:lang w:eastAsia="es-MX"/>
              </w:rPr>
              <w:t>Arrendamiento y Explotación de Bienes Muebles e Inmuebles.</w:t>
            </w:r>
          </w:p>
        </w:tc>
      </w:tr>
      <w:tr w:rsidR="006C6F55" w:rsidRPr="002A141C" w14:paraId="6EE09BCC" w14:textId="77777777" w:rsidTr="002A141C">
        <w:trPr>
          <w:trHeight w:val="340"/>
          <w:jc w:val="center"/>
        </w:trPr>
        <w:tc>
          <w:tcPr>
            <w:tcW w:w="211" w:type="pct"/>
            <w:tcBorders>
              <w:top w:val="nil"/>
              <w:left w:val="nil"/>
              <w:bottom w:val="nil"/>
              <w:right w:val="nil"/>
            </w:tcBorders>
            <w:shd w:val="clear" w:color="auto" w:fill="auto"/>
          </w:tcPr>
          <w:p w14:paraId="20766D7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A5369F7" w14:textId="77777777" w:rsidR="006C6F55" w:rsidRPr="002A141C" w:rsidRDefault="006C6F55" w:rsidP="002A141C">
            <w:pPr>
              <w:rPr>
                <w:rFonts w:ascii="Arial" w:hAnsi="Arial" w:cs="Arial"/>
                <w:b/>
                <w:bCs/>
                <w:lang w:eastAsia="es-MX"/>
              </w:rPr>
            </w:pPr>
          </w:p>
        </w:tc>
        <w:tc>
          <w:tcPr>
            <w:tcW w:w="481" w:type="pct"/>
            <w:tcBorders>
              <w:top w:val="nil"/>
              <w:left w:val="nil"/>
              <w:bottom w:val="nil"/>
              <w:right w:val="nil"/>
            </w:tcBorders>
            <w:shd w:val="clear" w:color="auto" w:fill="auto"/>
          </w:tcPr>
          <w:p w14:paraId="6D1517D9" w14:textId="77777777" w:rsidR="006C6F55" w:rsidRPr="002A141C" w:rsidRDefault="006C6F55" w:rsidP="002A141C">
            <w:pPr>
              <w:rPr>
                <w:rFonts w:ascii="Arial" w:hAnsi="Arial" w:cs="Arial"/>
                <w:b/>
                <w:bCs/>
                <w:lang w:eastAsia="es-MX"/>
              </w:rPr>
            </w:pPr>
            <w:r w:rsidRPr="002A141C">
              <w:rPr>
                <w:rFonts w:ascii="Arial" w:hAnsi="Arial" w:cs="Arial"/>
                <w:b/>
                <w:bCs/>
                <w:lang w:eastAsia="es-MX"/>
              </w:rPr>
              <w:t>6.2.2.</w:t>
            </w:r>
          </w:p>
        </w:tc>
        <w:tc>
          <w:tcPr>
            <w:tcW w:w="583" w:type="pct"/>
            <w:tcBorders>
              <w:top w:val="nil"/>
              <w:left w:val="nil"/>
              <w:bottom w:val="nil"/>
              <w:right w:val="nil"/>
            </w:tcBorders>
            <w:shd w:val="clear" w:color="auto" w:fill="auto"/>
          </w:tcPr>
          <w:p w14:paraId="5D40C80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947B467" w14:textId="77777777" w:rsidR="006C6F55" w:rsidRPr="002A141C" w:rsidRDefault="006C6F55" w:rsidP="002A141C">
            <w:pPr>
              <w:jc w:val="both"/>
              <w:rPr>
                <w:rFonts w:ascii="Arial" w:hAnsi="Arial" w:cs="Arial"/>
                <w:lang w:eastAsia="es-MX"/>
              </w:rPr>
            </w:pPr>
            <w:r w:rsidRPr="002A141C">
              <w:rPr>
                <w:rFonts w:ascii="Arial" w:hAnsi="Arial" w:cs="Arial"/>
                <w:lang w:eastAsia="es-MX"/>
              </w:rPr>
              <w:t>Enajenación de Bienes Muebles, Inmuebles e intangibles no Sujetos a ser Inventariados.</w:t>
            </w:r>
          </w:p>
        </w:tc>
      </w:tr>
      <w:tr w:rsidR="006C6F55" w:rsidRPr="002A141C" w14:paraId="289466F2" w14:textId="77777777" w:rsidTr="002A141C">
        <w:trPr>
          <w:trHeight w:val="340"/>
          <w:jc w:val="center"/>
        </w:trPr>
        <w:tc>
          <w:tcPr>
            <w:tcW w:w="211" w:type="pct"/>
            <w:tcBorders>
              <w:top w:val="nil"/>
              <w:left w:val="nil"/>
              <w:bottom w:val="nil"/>
              <w:right w:val="nil"/>
            </w:tcBorders>
            <w:shd w:val="clear" w:color="auto" w:fill="auto"/>
          </w:tcPr>
          <w:p w14:paraId="39C5CCC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44DEF3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6.3.</w:t>
            </w:r>
          </w:p>
        </w:tc>
        <w:tc>
          <w:tcPr>
            <w:tcW w:w="481" w:type="pct"/>
            <w:tcBorders>
              <w:top w:val="nil"/>
              <w:left w:val="nil"/>
              <w:bottom w:val="nil"/>
              <w:right w:val="nil"/>
            </w:tcBorders>
            <w:shd w:val="clear" w:color="auto" w:fill="auto"/>
          </w:tcPr>
          <w:p w14:paraId="6CE00E83"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A99B47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5AE3E2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Accesorios de Aprovechamientos.</w:t>
            </w:r>
          </w:p>
        </w:tc>
      </w:tr>
      <w:tr w:rsidR="006C6F55" w:rsidRPr="002A141C" w14:paraId="417B90A7" w14:textId="77777777" w:rsidTr="002A141C">
        <w:trPr>
          <w:trHeight w:val="340"/>
          <w:jc w:val="center"/>
        </w:trPr>
        <w:tc>
          <w:tcPr>
            <w:tcW w:w="211" w:type="pct"/>
            <w:tcBorders>
              <w:top w:val="nil"/>
              <w:left w:val="nil"/>
              <w:bottom w:val="nil"/>
              <w:right w:val="nil"/>
            </w:tcBorders>
            <w:shd w:val="clear" w:color="auto" w:fill="auto"/>
          </w:tcPr>
          <w:p w14:paraId="603E0B8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74D5465"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CAB876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6.3.1.</w:t>
            </w:r>
          </w:p>
        </w:tc>
        <w:tc>
          <w:tcPr>
            <w:tcW w:w="583" w:type="pct"/>
            <w:tcBorders>
              <w:top w:val="nil"/>
              <w:left w:val="nil"/>
              <w:bottom w:val="nil"/>
              <w:right w:val="nil"/>
            </w:tcBorders>
            <w:shd w:val="clear" w:color="auto" w:fill="auto"/>
          </w:tcPr>
          <w:p w14:paraId="5B77272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526EDC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Multas.</w:t>
            </w:r>
          </w:p>
        </w:tc>
      </w:tr>
      <w:tr w:rsidR="006C6F55" w:rsidRPr="002A141C" w14:paraId="0F21ACAB" w14:textId="77777777" w:rsidTr="002A141C">
        <w:trPr>
          <w:trHeight w:val="340"/>
          <w:jc w:val="center"/>
        </w:trPr>
        <w:tc>
          <w:tcPr>
            <w:tcW w:w="211" w:type="pct"/>
            <w:tcBorders>
              <w:top w:val="nil"/>
              <w:left w:val="nil"/>
              <w:bottom w:val="nil"/>
              <w:right w:val="nil"/>
            </w:tcBorders>
            <w:shd w:val="clear" w:color="auto" w:fill="auto"/>
          </w:tcPr>
          <w:p w14:paraId="3C692F7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A4E7EB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05FD27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6.3.2.</w:t>
            </w:r>
          </w:p>
        </w:tc>
        <w:tc>
          <w:tcPr>
            <w:tcW w:w="583" w:type="pct"/>
            <w:tcBorders>
              <w:top w:val="nil"/>
              <w:left w:val="nil"/>
              <w:bottom w:val="nil"/>
              <w:right w:val="nil"/>
            </w:tcBorders>
            <w:shd w:val="clear" w:color="auto" w:fill="auto"/>
          </w:tcPr>
          <w:p w14:paraId="171A5B4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92D6FA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Recargos.</w:t>
            </w:r>
          </w:p>
        </w:tc>
      </w:tr>
      <w:tr w:rsidR="006C6F55" w:rsidRPr="002A141C" w14:paraId="688669B2" w14:textId="77777777" w:rsidTr="002A141C">
        <w:trPr>
          <w:trHeight w:val="340"/>
          <w:jc w:val="center"/>
        </w:trPr>
        <w:tc>
          <w:tcPr>
            <w:tcW w:w="211" w:type="pct"/>
            <w:tcBorders>
              <w:top w:val="nil"/>
              <w:left w:val="nil"/>
              <w:bottom w:val="nil"/>
              <w:right w:val="nil"/>
            </w:tcBorders>
            <w:shd w:val="clear" w:color="auto" w:fill="auto"/>
          </w:tcPr>
          <w:p w14:paraId="19E9E2C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CADD12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33D650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6.3.3.</w:t>
            </w:r>
          </w:p>
        </w:tc>
        <w:tc>
          <w:tcPr>
            <w:tcW w:w="583" w:type="pct"/>
            <w:tcBorders>
              <w:top w:val="nil"/>
              <w:left w:val="nil"/>
              <w:bottom w:val="nil"/>
              <w:right w:val="nil"/>
            </w:tcBorders>
            <w:shd w:val="clear" w:color="auto" w:fill="auto"/>
          </w:tcPr>
          <w:p w14:paraId="15590580"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334B81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Gastos de Ejecución.</w:t>
            </w:r>
          </w:p>
        </w:tc>
      </w:tr>
      <w:tr w:rsidR="006C6F55" w:rsidRPr="002A141C" w14:paraId="15EE5A94" w14:textId="77777777" w:rsidTr="002A141C">
        <w:trPr>
          <w:trHeight w:val="340"/>
          <w:jc w:val="center"/>
        </w:trPr>
        <w:tc>
          <w:tcPr>
            <w:tcW w:w="211" w:type="pct"/>
            <w:tcBorders>
              <w:top w:val="nil"/>
              <w:left w:val="nil"/>
              <w:bottom w:val="nil"/>
              <w:right w:val="nil"/>
            </w:tcBorders>
            <w:shd w:val="clear" w:color="auto" w:fill="auto"/>
          </w:tcPr>
          <w:p w14:paraId="0791C5B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E5B5845"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15637E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6.3.4.</w:t>
            </w:r>
          </w:p>
        </w:tc>
        <w:tc>
          <w:tcPr>
            <w:tcW w:w="583" w:type="pct"/>
            <w:tcBorders>
              <w:top w:val="nil"/>
              <w:left w:val="nil"/>
              <w:bottom w:val="nil"/>
              <w:right w:val="nil"/>
            </w:tcBorders>
            <w:shd w:val="clear" w:color="auto" w:fill="auto"/>
          </w:tcPr>
          <w:p w14:paraId="33AB042A"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2CB8D0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Indemnización por Devolución de Cheques.</w:t>
            </w:r>
          </w:p>
        </w:tc>
      </w:tr>
      <w:tr w:rsidR="006C6F55" w:rsidRPr="002A141C" w14:paraId="1FBB3129" w14:textId="77777777" w:rsidTr="002A141C">
        <w:trPr>
          <w:trHeight w:val="340"/>
          <w:jc w:val="center"/>
        </w:trPr>
        <w:tc>
          <w:tcPr>
            <w:tcW w:w="211" w:type="pct"/>
            <w:tcBorders>
              <w:top w:val="nil"/>
              <w:left w:val="nil"/>
              <w:bottom w:val="nil"/>
              <w:right w:val="nil"/>
            </w:tcBorders>
            <w:shd w:val="clear" w:color="auto" w:fill="auto"/>
          </w:tcPr>
          <w:p w14:paraId="74159E1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C5F507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6.9.</w:t>
            </w:r>
          </w:p>
        </w:tc>
        <w:tc>
          <w:tcPr>
            <w:tcW w:w="481" w:type="pct"/>
            <w:tcBorders>
              <w:top w:val="nil"/>
              <w:left w:val="nil"/>
              <w:bottom w:val="nil"/>
              <w:right w:val="nil"/>
            </w:tcBorders>
            <w:shd w:val="clear" w:color="auto" w:fill="auto"/>
          </w:tcPr>
          <w:p w14:paraId="6F9DE8C6"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7F7D92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A52BCA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Aprovechamientos no Comprendidos en la Ley de Ingresos Vigente, Causados en Ejercicios Fiscales Anteriores Pendientes de Liquidación o Pago.</w:t>
            </w:r>
          </w:p>
          <w:p w14:paraId="731C4CCC" w14:textId="77777777" w:rsidR="006C6F55" w:rsidRPr="002A141C" w:rsidRDefault="006C6F55" w:rsidP="002A141C">
            <w:pPr>
              <w:jc w:val="both"/>
              <w:rPr>
                <w:rFonts w:ascii="Arial" w:eastAsia="Helvetica Neue" w:hAnsi="Arial" w:cs="Arial"/>
                <w:lang w:val="es-ES_tradnl"/>
              </w:rPr>
            </w:pPr>
          </w:p>
        </w:tc>
      </w:tr>
      <w:tr w:rsidR="006C6F55" w:rsidRPr="002A141C" w14:paraId="260CC0BA" w14:textId="77777777" w:rsidTr="002A141C">
        <w:trPr>
          <w:trHeight w:val="340"/>
          <w:jc w:val="center"/>
        </w:trPr>
        <w:tc>
          <w:tcPr>
            <w:tcW w:w="211" w:type="pct"/>
            <w:tcBorders>
              <w:top w:val="nil"/>
              <w:left w:val="nil"/>
              <w:bottom w:val="nil"/>
              <w:right w:val="nil"/>
            </w:tcBorders>
            <w:shd w:val="clear" w:color="auto" w:fill="auto"/>
          </w:tcPr>
          <w:p w14:paraId="6B59BFE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w:t>
            </w:r>
          </w:p>
        </w:tc>
        <w:tc>
          <w:tcPr>
            <w:tcW w:w="313" w:type="pct"/>
            <w:tcBorders>
              <w:top w:val="nil"/>
              <w:left w:val="nil"/>
              <w:bottom w:val="nil"/>
              <w:right w:val="nil"/>
            </w:tcBorders>
            <w:shd w:val="clear" w:color="auto" w:fill="auto"/>
          </w:tcPr>
          <w:p w14:paraId="6D23916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88DF4C3"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8F3964F"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3DA3AC0" w14:textId="77777777" w:rsidR="006C6F55" w:rsidRPr="002A141C" w:rsidRDefault="006C6F55" w:rsidP="002A141C">
            <w:pPr>
              <w:jc w:val="both"/>
              <w:rPr>
                <w:rFonts w:ascii="Arial" w:eastAsia="Helvetica Neue" w:hAnsi="Arial" w:cs="Arial"/>
                <w:b/>
                <w:lang w:val="es-ES_tradnl"/>
              </w:rPr>
            </w:pPr>
            <w:r w:rsidRPr="002A141C">
              <w:rPr>
                <w:rFonts w:ascii="Arial" w:eastAsia="Helvetica Neue" w:hAnsi="Arial" w:cs="Arial"/>
                <w:b/>
                <w:lang w:val="es-ES_tradnl"/>
              </w:rPr>
              <w:t>INGRESOS POR VENTA DE BIENES Y PRESTACIÓN DE SERVICIOS Y OTROS INGRESOS:</w:t>
            </w:r>
          </w:p>
        </w:tc>
      </w:tr>
      <w:tr w:rsidR="006C6F55" w:rsidRPr="002A141C" w14:paraId="692DAF31" w14:textId="77777777" w:rsidTr="002A141C">
        <w:trPr>
          <w:trHeight w:val="340"/>
          <w:jc w:val="center"/>
        </w:trPr>
        <w:tc>
          <w:tcPr>
            <w:tcW w:w="211" w:type="pct"/>
            <w:tcBorders>
              <w:top w:val="nil"/>
              <w:left w:val="nil"/>
              <w:bottom w:val="nil"/>
              <w:right w:val="nil"/>
            </w:tcBorders>
            <w:shd w:val="clear" w:color="auto" w:fill="auto"/>
          </w:tcPr>
          <w:p w14:paraId="524A6567" w14:textId="77777777" w:rsidR="006C6F55" w:rsidRPr="002A141C" w:rsidRDefault="006C6F55" w:rsidP="002A141C">
            <w:pPr>
              <w:rPr>
                <w:rFonts w:ascii="Arial" w:eastAsia="Helvetica Neue" w:hAnsi="Arial" w:cs="Arial"/>
                <w:b/>
                <w:u w:val="single"/>
                <w:lang w:val="es-ES_tradnl"/>
              </w:rPr>
            </w:pPr>
          </w:p>
        </w:tc>
        <w:tc>
          <w:tcPr>
            <w:tcW w:w="313" w:type="pct"/>
            <w:tcBorders>
              <w:top w:val="nil"/>
              <w:left w:val="nil"/>
              <w:bottom w:val="nil"/>
              <w:right w:val="nil"/>
            </w:tcBorders>
            <w:shd w:val="clear" w:color="auto" w:fill="auto"/>
          </w:tcPr>
          <w:p w14:paraId="0B21055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7.1.</w:t>
            </w:r>
          </w:p>
        </w:tc>
        <w:tc>
          <w:tcPr>
            <w:tcW w:w="481" w:type="pct"/>
            <w:tcBorders>
              <w:top w:val="nil"/>
              <w:left w:val="nil"/>
              <w:bottom w:val="nil"/>
              <w:right w:val="nil"/>
            </w:tcBorders>
            <w:shd w:val="clear" w:color="auto" w:fill="auto"/>
          </w:tcPr>
          <w:p w14:paraId="0CD6F483"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D6EFC84"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5DA0CE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por Venta de Bienes y Prestación de Servicios de Instituciones Públicas de Seguridad Social.</w:t>
            </w:r>
          </w:p>
        </w:tc>
      </w:tr>
      <w:tr w:rsidR="006C6F55" w:rsidRPr="002A141C" w14:paraId="29960AD1" w14:textId="77777777" w:rsidTr="002A141C">
        <w:trPr>
          <w:trHeight w:val="340"/>
          <w:jc w:val="center"/>
        </w:trPr>
        <w:tc>
          <w:tcPr>
            <w:tcW w:w="211" w:type="pct"/>
            <w:tcBorders>
              <w:top w:val="nil"/>
              <w:left w:val="nil"/>
              <w:bottom w:val="nil"/>
              <w:right w:val="nil"/>
            </w:tcBorders>
            <w:shd w:val="clear" w:color="auto" w:fill="auto"/>
          </w:tcPr>
          <w:p w14:paraId="18A6CA4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1AA2F8D"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7.2.</w:t>
            </w:r>
          </w:p>
        </w:tc>
        <w:tc>
          <w:tcPr>
            <w:tcW w:w="481" w:type="pct"/>
            <w:tcBorders>
              <w:top w:val="nil"/>
              <w:left w:val="nil"/>
              <w:bottom w:val="nil"/>
              <w:right w:val="nil"/>
            </w:tcBorders>
            <w:shd w:val="clear" w:color="auto" w:fill="auto"/>
          </w:tcPr>
          <w:p w14:paraId="08EF0B7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596B202"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137ED4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por Venta de Bienes y Prestación de Servicios de Empresas Productivas del Estado.</w:t>
            </w:r>
          </w:p>
        </w:tc>
      </w:tr>
      <w:tr w:rsidR="006C6F55" w:rsidRPr="002A141C" w14:paraId="4E21198D" w14:textId="77777777" w:rsidTr="002A141C">
        <w:trPr>
          <w:trHeight w:val="340"/>
          <w:jc w:val="center"/>
        </w:trPr>
        <w:tc>
          <w:tcPr>
            <w:tcW w:w="211" w:type="pct"/>
            <w:tcBorders>
              <w:top w:val="nil"/>
              <w:left w:val="nil"/>
              <w:bottom w:val="nil"/>
              <w:right w:val="nil"/>
            </w:tcBorders>
            <w:shd w:val="clear" w:color="auto" w:fill="auto"/>
          </w:tcPr>
          <w:p w14:paraId="7C29C7D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9E4941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w:t>
            </w:r>
          </w:p>
        </w:tc>
        <w:tc>
          <w:tcPr>
            <w:tcW w:w="481" w:type="pct"/>
            <w:tcBorders>
              <w:top w:val="nil"/>
              <w:left w:val="nil"/>
              <w:bottom w:val="nil"/>
              <w:right w:val="nil"/>
            </w:tcBorders>
            <w:shd w:val="clear" w:color="auto" w:fill="auto"/>
          </w:tcPr>
          <w:p w14:paraId="0112227B"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FC18048"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D631B7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por Venta de Bienes y Prestación de Servicios de Entidades Paraestatales y Fideicomisos No Empresariales y No Financieros.</w:t>
            </w:r>
          </w:p>
        </w:tc>
      </w:tr>
      <w:tr w:rsidR="006C6F55" w:rsidRPr="002A141C" w14:paraId="533ADE60" w14:textId="77777777" w:rsidTr="002A141C">
        <w:trPr>
          <w:trHeight w:val="340"/>
          <w:jc w:val="center"/>
        </w:trPr>
        <w:tc>
          <w:tcPr>
            <w:tcW w:w="211" w:type="pct"/>
            <w:tcBorders>
              <w:top w:val="nil"/>
              <w:left w:val="nil"/>
              <w:bottom w:val="nil"/>
              <w:right w:val="nil"/>
            </w:tcBorders>
            <w:shd w:val="clear" w:color="auto" w:fill="auto"/>
          </w:tcPr>
          <w:p w14:paraId="66DE27B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3A5EEB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FC3E9E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w:t>
            </w:r>
          </w:p>
        </w:tc>
        <w:tc>
          <w:tcPr>
            <w:tcW w:w="583" w:type="pct"/>
            <w:tcBorders>
              <w:top w:val="nil"/>
              <w:left w:val="nil"/>
              <w:bottom w:val="nil"/>
              <w:right w:val="nil"/>
            </w:tcBorders>
            <w:shd w:val="clear" w:color="auto" w:fill="auto"/>
          </w:tcPr>
          <w:p w14:paraId="59F018E8"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AF850A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Estancias Infantiles.</w:t>
            </w:r>
          </w:p>
        </w:tc>
      </w:tr>
      <w:tr w:rsidR="006C6F55" w:rsidRPr="002A141C" w14:paraId="18972C5D" w14:textId="77777777" w:rsidTr="002A141C">
        <w:trPr>
          <w:trHeight w:val="340"/>
          <w:jc w:val="center"/>
        </w:trPr>
        <w:tc>
          <w:tcPr>
            <w:tcW w:w="211" w:type="pct"/>
            <w:tcBorders>
              <w:top w:val="nil"/>
              <w:left w:val="nil"/>
              <w:bottom w:val="nil"/>
              <w:right w:val="nil"/>
            </w:tcBorders>
            <w:shd w:val="clear" w:color="auto" w:fill="auto"/>
          </w:tcPr>
          <w:p w14:paraId="1471DC46"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F1C234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58216F6"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w:t>
            </w:r>
          </w:p>
        </w:tc>
        <w:tc>
          <w:tcPr>
            <w:tcW w:w="583" w:type="pct"/>
            <w:tcBorders>
              <w:top w:val="nil"/>
              <w:left w:val="nil"/>
              <w:bottom w:val="nil"/>
              <w:right w:val="nil"/>
            </w:tcBorders>
            <w:shd w:val="clear" w:color="auto" w:fill="auto"/>
          </w:tcPr>
          <w:p w14:paraId="0AB7AFD1"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3E08D3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Farmacias.</w:t>
            </w:r>
          </w:p>
        </w:tc>
      </w:tr>
      <w:tr w:rsidR="006C6F55" w:rsidRPr="002A141C" w14:paraId="4016E142" w14:textId="77777777" w:rsidTr="002A141C">
        <w:trPr>
          <w:trHeight w:val="340"/>
          <w:jc w:val="center"/>
        </w:trPr>
        <w:tc>
          <w:tcPr>
            <w:tcW w:w="211" w:type="pct"/>
            <w:tcBorders>
              <w:top w:val="nil"/>
              <w:left w:val="nil"/>
              <w:bottom w:val="nil"/>
              <w:right w:val="nil"/>
            </w:tcBorders>
            <w:shd w:val="clear" w:color="auto" w:fill="auto"/>
          </w:tcPr>
          <w:p w14:paraId="7A8D9F0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61AFF6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4C4D1E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7.3.3.</w:t>
            </w:r>
          </w:p>
        </w:tc>
        <w:tc>
          <w:tcPr>
            <w:tcW w:w="583" w:type="pct"/>
            <w:tcBorders>
              <w:top w:val="nil"/>
              <w:left w:val="nil"/>
              <w:bottom w:val="nil"/>
              <w:right w:val="nil"/>
            </w:tcBorders>
            <w:shd w:val="clear" w:color="auto" w:fill="auto"/>
          </w:tcPr>
          <w:p w14:paraId="3DB49F2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54B2D5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Médicos.</w:t>
            </w:r>
          </w:p>
        </w:tc>
      </w:tr>
      <w:tr w:rsidR="006C6F55" w:rsidRPr="002A141C" w14:paraId="70C91367" w14:textId="77777777" w:rsidTr="002A141C">
        <w:trPr>
          <w:trHeight w:val="340"/>
          <w:jc w:val="center"/>
        </w:trPr>
        <w:tc>
          <w:tcPr>
            <w:tcW w:w="211" w:type="pct"/>
            <w:tcBorders>
              <w:top w:val="nil"/>
              <w:left w:val="nil"/>
              <w:bottom w:val="nil"/>
              <w:right w:val="nil"/>
            </w:tcBorders>
            <w:shd w:val="clear" w:color="auto" w:fill="auto"/>
          </w:tcPr>
          <w:p w14:paraId="48CC707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603C77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A07331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7.3.4.</w:t>
            </w:r>
          </w:p>
        </w:tc>
        <w:tc>
          <w:tcPr>
            <w:tcW w:w="583" w:type="pct"/>
            <w:tcBorders>
              <w:top w:val="nil"/>
              <w:left w:val="nil"/>
              <w:bottom w:val="nil"/>
              <w:right w:val="nil"/>
            </w:tcBorders>
            <w:shd w:val="clear" w:color="auto" w:fill="auto"/>
          </w:tcPr>
          <w:p w14:paraId="413EADB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C9A916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Productos Nutricionales (Amaranto, Soya, etc.).</w:t>
            </w:r>
          </w:p>
        </w:tc>
      </w:tr>
      <w:tr w:rsidR="006C6F55" w:rsidRPr="002A141C" w14:paraId="1047D85A" w14:textId="77777777" w:rsidTr="002A141C">
        <w:trPr>
          <w:trHeight w:val="340"/>
          <w:jc w:val="center"/>
        </w:trPr>
        <w:tc>
          <w:tcPr>
            <w:tcW w:w="211" w:type="pct"/>
            <w:tcBorders>
              <w:top w:val="nil"/>
              <w:left w:val="nil"/>
              <w:bottom w:val="nil"/>
              <w:right w:val="nil"/>
            </w:tcBorders>
            <w:shd w:val="clear" w:color="auto" w:fill="auto"/>
          </w:tcPr>
          <w:p w14:paraId="6CFA415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7A9883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DDC59B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7.3.5.</w:t>
            </w:r>
          </w:p>
        </w:tc>
        <w:tc>
          <w:tcPr>
            <w:tcW w:w="583" w:type="pct"/>
            <w:tcBorders>
              <w:top w:val="nil"/>
              <w:left w:val="nil"/>
              <w:bottom w:val="nil"/>
              <w:right w:val="nil"/>
            </w:tcBorders>
            <w:shd w:val="clear" w:color="auto" w:fill="auto"/>
          </w:tcPr>
          <w:p w14:paraId="296A74E2"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412CCC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Velatorios.</w:t>
            </w:r>
          </w:p>
        </w:tc>
      </w:tr>
      <w:tr w:rsidR="006C6F55" w:rsidRPr="002A141C" w14:paraId="087D24B6" w14:textId="77777777" w:rsidTr="002A141C">
        <w:trPr>
          <w:trHeight w:val="340"/>
          <w:jc w:val="center"/>
        </w:trPr>
        <w:tc>
          <w:tcPr>
            <w:tcW w:w="211" w:type="pct"/>
            <w:tcBorders>
              <w:top w:val="nil"/>
              <w:left w:val="nil"/>
              <w:bottom w:val="nil"/>
              <w:right w:val="nil"/>
            </w:tcBorders>
            <w:shd w:val="clear" w:color="auto" w:fill="auto"/>
          </w:tcPr>
          <w:p w14:paraId="2F439C2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FCB8659"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DEDE4E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7.3.6.</w:t>
            </w:r>
          </w:p>
        </w:tc>
        <w:tc>
          <w:tcPr>
            <w:tcW w:w="583" w:type="pct"/>
            <w:tcBorders>
              <w:top w:val="nil"/>
              <w:left w:val="nil"/>
              <w:bottom w:val="nil"/>
              <w:right w:val="nil"/>
            </w:tcBorders>
            <w:shd w:val="clear" w:color="auto" w:fill="auto"/>
          </w:tcPr>
          <w:p w14:paraId="3A73C404"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633B39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Colegiaturas.</w:t>
            </w:r>
          </w:p>
        </w:tc>
      </w:tr>
      <w:tr w:rsidR="006C6F55" w:rsidRPr="002A141C" w14:paraId="0B57D2F3" w14:textId="77777777" w:rsidTr="002A141C">
        <w:trPr>
          <w:trHeight w:val="340"/>
          <w:jc w:val="center"/>
        </w:trPr>
        <w:tc>
          <w:tcPr>
            <w:tcW w:w="211" w:type="pct"/>
            <w:tcBorders>
              <w:top w:val="nil"/>
              <w:left w:val="nil"/>
              <w:bottom w:val="nil"/>
              <w:right w:val="nil"/>
            </w:tcBorders>
            <w:shd w:val="clear" w:color="auto" w:fill="auto"/>
          </w:tcPr>
          <w:p w14:paraId="43F61BD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396795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EB9087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7.3.7.</w:t>
            </w:r>
          </w:p>
        </w:tc>
        <w:tc>
          <w:tcPr>
            <w:tcW w:w="583" w:type="pct"/>
            <w:tcBorders>
              <w:top w:val="nil"/>
              <w:left w:val="nil"/>
              <w:bottom w:val="nil"/>
              <w:right w:val="nil"/>
            </w:tcBorders>
            <w:shd w:val="clear" w:color="auto" w:fill="auto"/>
          </w:tcPr>
          <w:p w14:paraId="2B85C61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60D67E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Huertos Familiares.</w:t>
            </w:r>
          </w:p>
        </w:tc>
      </w:tr>
      <w:tr w:rsidR="006C6F55" w:rsidRPr="002A141C" w14:paraId="24556C9A" w14:textId="77777777" w:rsidTr="002A141C">
        <w:trPr>
          <w:trHeight w:val="340"/>
          <w:jc w:val="center"/>
        </w:trPr>
        <w:tc>
          <w:tcPr>
            <w:tcW w:w="211" w:type="pct"/>
            <w:tcBorders>
              <w:top w:val="nil"/>
              <w:left w:val="nil"/>
              <w:bottom w:val="nil"/>
              <w:right w:val="nil"/>
            </w:tcBorders>
            <w:shd w:val="clear" w:color="auto" w:fill="auto"/>
          </w:tcPr>
          <w:p w14:paraId="4344797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4F38A4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E0C1E9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7.3.8.</w:t>
            </w:r>
          </w:p>
        </w:tc>
        <w:tc>
          <w:tcPr>
            <w:tcW w:w="583" w:type="pct"/>
            <w:tcBorders>
              <w:top w:val="nil"/>
              <w:left w:val="nil"/>
              <w:bottom w:val="nil"/>
              <w:right w:val="nil"/>
            </w:tcBorders>
            <w:shd w:val="clear" w:color="auto" w:fill="auto"/>
          </w:tcPr>
          <w:p w14:paraId="31FEFA3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DD2355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de Alberca.</w:t>
            </w:r>
          </w:p>
        </w:tc>
      </w:tr>
      <w:tr w:rsidR="006C6F55" w:rsidRPr="002A141C" w14:paraId="1A4F762A" w14:textId="77777777" w:rsidTr="002A141C">
        <w:trPr>
          <w:trHeight w:val="340"/>
          <w:jc w:val="center"/>
        </w:trPr>
        <w:tc>
          <w:tcPr>
            <w:tcW w:w="211" w:type="pct"/>
            <w:tcBorders>
              <w:top w:val="nil"/>
              <w:left w:val="nil"/>
              <w:bottom w:val="nil"/>
              <w:right w:val="nil"/>
            </w:tcBorders>
            <w:shd w:val="clear" w:color="auto" w:fill="auto"/>
          </w:tcPr>
          <w:p w14:paraId="7C341E8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684A91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A57B51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7.3.9.</w:t>
            </w:r>
          </w:p>
        </w:tc>
        <w:tc>
          <w:tcPr>
            <w:tcW w:w="583" w:type="pct"/>
            <w:tcBorders>
              <w:top w:val="nil"/>
              <w:left w:val="nil"/>
              <w:bottom w:val="nil"/>
              <w:right w:val="nil"/>
            </w:tcBorders>
            <w:shd w:val="clear" w:color="auto" w:fill="auto"/>
          </w:tcPr>
          <w:p w14:paraId="71CB162F"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71EF95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Panadería.</w:t>
            </w:r>
          </w:p>
        </w:tc>
      </w:tr>
      <w:tr w:rsidR="006C6F55" w:rsidRPr="002A141C" w14:paraId="5B43C91F" w14:textId="77777777" w:rsidTr="002A141C">
        <w:trPr>
          <w:trHeight w:val="340"/>
          <w:jc w:val="center"/>
        </w:trPr>
        <w:tc>
          <w:tcPr>
            <w:tcW w:w="211" w:type="pct"/>
            <w:tcBorders>
              <w:top w:val="nil"/>
              <w:left w:val="nil"/>
              <w:bottom w:val="nil"/>
              <w:right w:val="nil"/>
            </w:tcBorders>
            <w:shd w:val="clear" w:color="auto" w:fill="auto"/>
          </w:tcPr>
          <w:p w14:paraId="7574E5A6"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09AFA95"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48BE18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7.3.10.</w:t>
            </w:r>
          </w:p>
        </w:tc>
        <w:tc>
          <w:tcPr>
            <w:tcW w:w="583" w:type="pct"/>
            <w:tcBorders>
              <w:top w:val="nil"/>
              <w:left w:val="nil"/>
              <w:bottom w:val="nil"/>
              <w:right w:val="nil"/>
            </w:tcBorders>
            <w:shd w:val="clear" w:color="auto" w:fill="auto"/>
          </w:tcPr>
          <w:p w14:paraId="35589346"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216AEF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de Laboratorio.</w:t>
            </w:r>
          </w:p>
        </w:tc>
      </w:tr>
      <w:tr w:rsidR="006C6F55" w:rsidRPr="002A141C" w14:paraId="098747C2" w14:textId="77777777" w:rsidTr="002A141C">
        <w:trPr>
          <w:trHeight w:val="340"/>
          <w:jc w:val="center"/>
        </w:trPr>
        <w:tc>
          <w:tcPr>
            <w:tcW w:w="211" w:type="pct"/>
            <w:tcBorders>
              <w:top w:val="nil"/>
              <w:left w:val="nil"/>
              <w:bottom w:val="nil"/>
              <w:right w:val="nil"/>
            </w:tcBorders>
            <w:shd w:val="clear" w:color="auto" w:fill="auto"/>
          </w:tcPr>
          <w:p w14:paraId="5287805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353F19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667C8C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7.3.11.</w:t>
            </w:r>
          </w:p>
        </w:tc>
        <w:tc>
          <w:tcPr>
            <w:tcW w:w="583" w:type="pct"/>
            <w:tcBorders>
              <w:top w:val="nil"/>
              <w:left w:val="nil"/>
              <w:bottom w:val="nil"/>
              <w:right w:val="nil"/>
            </w:tcBorders>
            <w:shd w:val="clear" w:color="auto" w:fill="auto"/>
          </w:tcPr>
          <w:p w14:paraId="468D75F8"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BF38D7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de Baños Públicos.</w:t>
            </w:r>
          </w:p>
        </w:tc>
      </w:tr>
      <w:tr w:rsidR="006C6F55" w:rsidRPr="002A141C" w14:paraId="04B42116" w14:textId="77777777" w:rsidTr="002A141C">
        <w:trPr>
          <w:trHeight w:val="340"/>
          <w:jc w:val="center"/>
        </w:trPr>
        <w:tc>
          <w:tcPr>
            <w:tcW w:w="211" w:type="pct"/>
            <w:tcBorders>
              <w:top w:val="nil"/>
              <w:left w:val="nil"/>
              <w:bottom w:val="nil"/>
              <w:right w:val="nil"/>
            </w:tcBorders>
            <w:shd w:val="clear" w:color="auto" w:fill="auto"/>
          </w:tcPr>
          <w:p w14:paraId="25D8871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EC2436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D9FE6E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7.3.12.</w:t>
            </w:r>
          </w:p>
        </w:tc>
        <w:tc>
          <w:tcPr>
            <w:tcW w:w="583" w:type="pct"/>
            <w:tcBorders>
              <w:top w:val="nil"/>
              <w:left w:val="nil"/>
              <w:bottom w:val="nil"/>
              <w:right w:val="nil"/>
            </w:tcBorders>
            <w:shd w:val="clear" w:color="auto" w:fill="auto"/>
          </w:tcPr>
          <w:p w14:paraId="7A6955A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608A52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Inscripciones.</w:t>
            </w:r>
          </w:p>
        </w:tc>
      </w:tr>
      <w:tr w:rsidR="006C6F55" w:rsidRPr="002A141C" w14:paraId="7F65079C" w14:textId="77777777" w:rsidTr="002A141C">
        <w:trPr>
          <w:trHeight w:val="340"/>
          <w:jc w:val="center"/>
        </w:trPr>
        <w:tc>
          <w:tcPr>
            <w:tcW w:w="211" w:type="pct"/>
            <w:tcBorders>
              <w:top w:val="nil"/>
              <w:left w:val="nil"/>
              <w:bottom w:val="nil"/>
              <w:right w:val="nil"/>
            </w:tcBorders>
            <w:shd w:val="clear" w:color="auto" w:fill="auto"/>
          </w:tcPr>
          <w:p w14:paraId="0D65F5A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B8DC509"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8CCBB0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7.3.13.</w:t>
            </w:r>
          </w:p>
        </w:tc>
        <w:tc>
          <w:tcPr>
            <w:tcW w:w="583" w:type="pct"/>
            <w:tcBorders>
              <w:top w:val="nil"/>
              <w:left w:val="nil"/>
              <w:bottom w:val="nil"/>
              <w:right w:val="nil"/>
            </w:tcBorders>
            <w:shd w:val="clear" w:color="auto" w:fill="auto"/>
          </w:tcPr>
          <w:p w14:paraId="5130677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8FF261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Desayunos Escolares.</w:t>
            </w:r>
          </w:p>
        </w:tc>
      </w:tr>
      <w:tr w:rsidR="006C6F55" w:rsidRPr="002A141C" w14:paraId="071CBF91" w14:textId="77777777" w:rsidTr="002A141C">
        <w:trPr>
          <w:trHeight w:val="340"/>
          <w:jc w:val="center"/>
        </w:trPr>
        <w:tc>
          <w:tcPr>
            <w:tcW w:w="211" w:type="pct"/>
            <w:tcBorders>
              <w:top w:val="nil"/>
              <w:left w:val="nil"/>
              <w:bottom w:val="nil"/>
              <w:right w:val="nil"/>
            </w:tcBorders>
            <w:shd w:val="clear" w:color="auto" w:fill="auto"/>
          </w:tcPr>
          <w:p w14:paraId="61E1E1E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1A4736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CEBDC0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7.3.14.</w:t>
            </w:r>
          </w:p>
        </w:tc>
        <w:tc>
          <w:tcPr>
            <w:tcW w:w="583" w:type="pct"/>
            <w:tcBorders>
              <w:top w:val="nil"/>
              <w:left w:val="nil"/>
              <w:bottom w:val="nil"/>
              <w:right w:val="nil"/>
            </w:tcBorders>
            <w:shd w:val="clear" w:color="auto" w:fill="auto"/>
          </w:tcPr>
          <w:p w14:paraId="4F64FFCA"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0B5BCE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Productos Básicos (Despensas).</w:t>
            </w:r>
          </w:p>
        </w:tc>
      </w:tr>
      <w:tr w:rsidR="006C6F55" w:rsidRPr="002A141C" w14:paraId="6AEEA0DA" w14:textId="77777777" w:rsidTr="002A141C">
        <w:trPr>
          <w:trHeight w:val="340"/>
          <w:jc w:val="center"/>
        </w:trPr>
        <w:tc>
          <w:tcPr>
            <w:tcW w:w="211" w:type="pct"/>
            <w:tcBorders>
              <w:top w:val="nil"/>
              <w:left w:val="nil"/>
              <w:bottom w:val="nil"/>
              <w:right w:val="nil"/>
            </w:tcBorders>
            <w:shd w:val="clear" w:color="auto" w:fill="auto"/>
          </w:tcPr>
          <w:p w14:paraId="74EDC276"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04A303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9277D1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7.3.15.</w:t>
            </w:r>
          </w:p>
        </w:tc>
        <w:tc>
          <w:tcPr>
            <w:tcW w:w="583" w:type="pct"/>
            <w:tcBorders>
              <w:top w:val="nil"/>
              <w:left w:val="nil"/>
              <w:bottom w:val="nil"/>
              <w:right w:val="nil"/>
            </w:tcBorders>
            <w:shd w:val="clear" w:color="auto" w:fill="auto"/>
          </w:tcPr>
          <w:p w14:paraId="1AF6215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F6AAFF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Jurídicos.</w:t>
            </w:r>
          </w:p>
        </w:tc>
      </w:tr>
      <w:tr w:rsidR="006C6F55" w:rsidRPr="002A141C" w14:paraId="5B20B11F" w14:textId="77777777" w:rsidTr="002A141C">
        <w:trPr>
          <w:trHeight w:val="340"/>
          <w:jc w:val="center"/>
        </w:trPr>
        <w:tc>
          <w:tcPr>
            <w:tcW w:w="211" w:type="pct"/>
            <w:tcBorders>
              <w:top w:val="nil"/>
              <w:left w:val="nil"/>
              <w:bottom w:val="nil"/>
              <w:right w:val="nil"/>
            </w:tcBorders>
            <w:shd w:val="clear" w:color="auto" w:fill="auto"/>
          </w:tcPr>
          <w:p w14:paraId="5F9DB58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0497F9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EAFA5C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7.3.16.</w:t>
            </w:r>
          </w:p>
        </w:tc>
        <w:tc>
          <w:tcPr>
            <w:tcW w:w="583" w:type="pct"/>
            <w:tcBorders>
              <w:top w:val="nil"/>
              <w:left w:val="nil"/>
              <w:bottom w:val="nil"/>
              <w:right w:val="nil"/>
            </w:tcBorders>
            <w:shd w:val="clear" w:color="auto" w:fill="auto"/>
          </w:tcPr>
          <w:p w14:paraId="1376D347"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0940F6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Psicológicos.</w:t>
            </w:r>
          </w:p>
        </w:tc>
      </w:tr>
      <w:tr w:rsidR="006C6F55" w:rsidRPr="002A141C" w14:paraId="76110374" w14:textId="77777777" w:rsidTr="002A141C">
        <w:trPr>
          <w:trHeight w:val="340"/>
          <w:jc w:val="center"/>
        </w:trPr>
        <w:tc>
          <w:tcPr>
            <w:tcW w:w="211" w:type="pct"/>
            <w:tcBorders>
              <w:top w:val="nil"/>
              <w:left w:val="nil"/>
              <w:bottom w:val="nil"/>
              <w:right w:val="nil"/>
            </w:tcBorders>
            <w:shd w:val="clear" w:color="auto" w:fill="auto"/>
          </w:tcPr>
          <w:p w14:paraId="1037DB0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9D9D962"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5754F8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7.3.17.</w:t>
            </w:r>
          </w:p>
        </w:tc>
        <w:tc>
          <w:tcPr>
            <w:tcW w:w="583" w:type="pct"/>
            <w:tcBorders>
              <w:top w:val="nil"/>
              <w:left w:val="nil"/>
              <w:bottom w:val="nil"/>
              <w:right w:val="nil"/>
            </w:tcBorders>
            <w:shd w:val="clear" w:color="auto" w:fill="auto"/>
          </w:tcPr>
          <w:p w14:paraId="4078E075"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847D05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de Terapia y Discapacidad.</w:t>
            </w:r>
          </w:p>
        </w:tc>
      </w:tr>
      <w:tr w:rsidR="006C6F55" w:rsidRPr="002A141C" w14:paraId="4446B185" w14:textId="77777777" w:rsidTr="002A141C">
        <w:trPr>
          <w:trHeight w:val="340"/>
          <w:jc w:val="center"/>
        </w:trPr>
        <w:tc>
          <w:tcPr>
            <w:tcW w:w="211" w:type="pct"/>
            <w:tcBorders>
              <w:top w:val="nil"/>
              <w:left w:val="nil"/>
              <w:bottom w:val="nil"/>
              <w:right w:val="nil"/>
            </w:tcBorders>
            <w:shd w:val="clear" w:color="auto" w:fill="auto"/>
          </w:tcPr>
          <w:p w14:paraId="05BE759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6B23D2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EE1FC4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7.3.18.</w:t>
            </w:r>
          </w:p>
        </w:tc>
        <w:tc>
          <w:tcPr>
            <w:tcW w:w="583" w:type="pct"/>
            <w:tcBorders>
              <w:top w:val="nil"/>
              <w:left w:val="nil"/>
              <w:bottom w:val="nil"/>
              <w:right w:val="nil"/>
            </w:tcBorders>
            <w:shd w:val="clear" w:color="auto" w:fill="auto"/>
          </w:tcPr>
          <w:p w14:paraId="2E991A1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28A074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Diversos.</w:t>
            </w:r>
          </w:p>
        </w:tc>
      </w:tr>
      <w:tr w:rsidR="006C6F55" w:rsidRPr="002A141C" w14:paraId="028B5C37" w14:textId="77777777" w:rsidTr="002A141C">
        <w:trPr>
          <w:trHeight w:val="340"/>
          <w:jc w:val="center"/>
        </w:trPr>
        <w:tc>
          <w:tcPr>
            <w:tcW w:w="211" w:type="pct"/>
            <w:tcBorders>
              <w:top w:val="nil"/>
              <w:left w:val="nil"/>
              <w:bottom w:val="nil"/>
              <w:right w:val="nil"/>
            </w:tcBorders>
            <w:shd w:val="clear" w:color="auto" w:fill="auto"/>
          </w:tcPr>
          <w:p w14:paraId="67151D0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00743A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1BA1FCD"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7.3.19.</w:t>
            </w:r>
          </w:p>
        </w:tc>
        <w:tc>
          <w:tcPr>
            <w:tcW w:w="583" w:type="pct"/>
            <w:tcBorders>
              <w:top w:val="nil"/>
              <w:left w:val="nil"/>
              <w:bottom w:val="nil"/>
              <w:right w:val="nil"/>
            </w:tcBorders>
            <w:shd w:val="clear" w:color="auto" w:fill="auto"/>
          </w:tcPr>
          <w:p w14:paraId="7C62CAAB"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506021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de Organismos del Deporte.</w:t>
            </w:r>
          </w:p>
        </w:tc>
      </w:tr>
      <w:tr w:rsidR="006C6F55" w:rsidRPr="002A141C" w14:paraId="1E6165C1" w14:textId="77777777" w:rsidTr="002A141C">
        <w:trPr>
          <w:trHeight w:val="340"/>
          <w:jc w:val="center"/>
        </w:trPr>
        <w:tc>
          <w:tcPr>
            <w:tcW w:w="211" w:type="pct"/>
            <w:tcBorders>
              <w:top w:val="nil"/>
              <w:left w:val="nil"/>
              <w:bottom w:val="nil"/>
              <w:right w:val="nil"/>
            </w:tcBorders>
            <w:shd w:val="clear" w:color="auto" w:fill="auto"/>
          </w:tcPr>
          <w:p w14:paraId="375D6972"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5A30E7D"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B6F943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7.3.20.</w:t>
            </w:r>
          </w:p>
        </w:tc>
        <w:tc>
          <w:tcPr>
            <w:tcW w:w="583" w:type="pct"/>
            <w:tcBorders>
              <w:top w:val="nil"/>
              <w:left w:val="nil"/>
              <w:bottom w:val="nil"/>
              <w:right w:val="nil"/>
            </w:tcBorders>
            <w:shd w:val="clear" w:color="auto" w:fill="auto"/>
          </w:tcPr>
          <w:p w14:paraId="72970F9F"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83F45B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por Fideicomisos y Empresas de Participación Municipal.</w:t>
            </w:r>
          </w:p>
        </w:tc>
      </w:tr>
      <w:tr w:rsidR="006C6F55" w:rsidRPr="002A141C" w14:paraId="32A63D49" w14:textId="77777777" w:rsidTr="002A141C">
        <w:trPr>
          <w:trHeight w:val="340"/>
          <w:jc w:val="center"/>
        </w:trPr>
        <w:tc>
          <w:tcPr>
            <w:tcW w:w="211" w:type="pct"/>
            <w:tcBorders>
              <w:top w:val="nil"/>
              <w:left w:val="nil"/>
              <w:bottom w:val="nil"/>
              <w:right w:val="nil"/>
            </w:tcBorders>
            <w:shd w:val="clear" w:color="auto" w:fill="auto"/>
          </w:tcPr>
          <w:p w14:paraId="1989576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4EB16C2"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9D4F27D"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7.3.21.</w:t>
            </w:r>
          </w:p>
        </w:tc>
        <w:tc>
          <w:tcPr>
            <w:tcW w:w="583" w:type="pct"/>
            <w:tcBorders>
              <w:top w:val="nil"/>
              <w:left w:val="nil"/>
              <w:bottom w:val="nil"/>
              <w:right w:val="nil"/>
            </w:tcBorders>
            <w:shd w:val="clear" w:color="auto" w:fill="auto"/>
          </w:tcPr>
          <w:p w14:paraId="49674900"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A68698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Rendimientos o Ingresos Derivados de Organismos Descentralizados y Fideicomisos, cuando por su naturaleza correspondan a Actividades Propias de Derecho Público.</w:t>
            </w:r>
          </w:p>
        </w:tc>
      </w:tr>
      <w:tr w:rsidR="006C6F55" w:rsidRPr="002A141C" w14:paraId="5E92B9FA" w14:textId="77777777" w:rsidTr="002A141C">
        <w:trPr>
          <w:trHeight w:val="340"/>
          <w:jc w:val="center"/>
        </w:trPr>
        <w:tc>
          <w:tcPr>
            <w:tcW w:w="211" w:type="pct"/>
            <w:tcBorders>
              <w:top w:val="nil"/>
              <w:left w:val="nil"/>
              <w:bottom w:val="nil"/>
              <w:right w:val="nil"/>
            </w:tcBorders>
            <w:shd w:val="clear" w:color="auto" w:fill="auto"/>
          </w:tcPr>
          <w:p w14:paraId="2E89E50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B24DACB"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FEA8AF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7.3.22.</w:t>
            </w:r>
          </w:p>
        </w:tc>
        <w:tc>
          <w:tcPr>
            <w:tcW w:w="583" w:type="pct"/>
            <w:tcBorders>
              <w:top w:val="nil"/>
              <w:left w:val="nil"/>
              <w:bottom w:val="nil"/>
              <w:right w:val="nil"/>
            </w:tcBorders>
            <w:shd w:val="clear" w:color="auto" w:fill="auto"/>
          </w:tcPr>
          <w:p w14:paraId="73E305D1"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763111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Rendimientos o Ingresos Derivados de Empresas de Participación Estatal, cuando por su naturaleza correspondan a Actividades Propias de Derecho Público.</w:t>
            </w:r>
          </w:p>
        </w:tc>
      </w:tr>
      <w:tr w:rsidR="006C6F55" w:rsidRPr="002A141C" w14:paraId="12D0F3F5" w14:textId="77777777" w:rsidTr="002A141C">
        <w:trPr>
          <w:trHeight w:val="340"/>
          <w:jc w:val="center"/>
        </w:trPr>
        <w:tc>
          <w:tcPr>
            <w:tcW w:w="211" w:type="pct"/>
            <w:tcBorders>
              <w:top w:val="nil"/>
              <w:left w:val="nil"/>
              <w:bottom w:val="nil"/>
              <w:right w:val="nil"/>
            </w:tcBorders>
            <w:shd w:val="clear" w:color="auto" w:fill="auto"/>
          </w:tcPr>
          <w:p w14:paraId="3DF58EE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077062A"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134241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7.3.23.</w:t>
            </w:r>
          </w:p>
        </w:tc>
        <w:tc>
          <w:tcPr>
            <w:tcW w:w="583" w:type="pct"/>
            <w:tcBorders>
              <w:top w:val="nil"/>
              <w:left w:val="nil"/>
              <w:bottom w:val="nil"/>
              <w:right w:val="nil"/>
            </w:tcBorders>
            <w:shd w:val="clear" w:color="auto" w:fill="auto"/>
          </w:tcPr>
          <w:p w14:paraId="085A68D8"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tcPr>
          <w:p w14:paraId="0F74E70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Agua embotellada.</w:t>
            </w:r>
          </w:p>
        </w:tc>
      </w:tr>
      <w:tr w:rsidR="006C6F55" w:rsidRPr="002A141C" w14:paraId="3BCB4201" w14:textId="77777777" w:rsidTr="002A141C">
        <w:trPr>
          <w:trHeight w:val="340"/>
          <w:jc w:val="center"/>
        </w:trPr>
        <w:tc>
          <w:tcPr>
            <w:tcW w:w="211" w:type="pct"/>
            <w:tcBorders>
              <w:top w:val="nil"/>
              <w:left w:val="nil"/>
              <w:bottom w:val="nil"/>
              <w:right w:val="nil"/>
            </w:tcBorders>
            <w:shd w:val="clear" w:color="auto" w:fill="auto"/>
          </w:tcPr>
          <w:p w14:paraId="752BB8B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95B60D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19DD4E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7.3.24.</w:t>
            </w:r>
          </w:p>
        </w:tc>
        <w:tc>
          <w:tcPr>
            <w:tcW w:w="583" w:type="pct"/>
            <w:tcBorders>
              <w:top w:val="nil"/>
              <w:left w:val="nil"/>
              <w:bottom w:val="nil"/>
              <w:right w:val="nil"/>
            </w:tcBorders>
            <w:shd w:val="clear" w:color="auto" w:fill="auto"/>
          </w:tcPr>
          <w:p w14:paraId="0EFE0E8B"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tcPr>
          <w:p w14:paraId="4380B5C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Libros, revistas y otras publicaciones, ya sea impresas o de manera digital.</w:t>
            </w:r>
          </w:p>
        </w:tc>
      </w:tr>
      <w:tr w:rsidR="006C6F55" w:rsidRPr="002A141C" w14:paraId="35CE67C9" w14:textId="77777777" w:rsidTr="002A141C">
        <w:trPr>
          <w:trHeight w:val="340"/>
          <w:jc w:val="center"/>
        </w:trPr>
        <w:tc>
          <w:tcPr>
            <w:tcW w:w="211" w:type="pct"/>
            <w:tcBorders>
              <w:top w:val="nil"/>
              <w:left w:val="nil"/>
              <w:bottom w:val="nil"/>
              <w:right w:val="nil"/>
            </w:tcBorders>
            <w:shd w:val="clear" w:color="auto" w:fill="auto"/>
          </w:tcPr>
          <w:p w14:paraId="7FAFF39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C2179F2"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B4FFD7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7.3.25.</w:t>
            </w:r>
          </w:p>
        </w:tc>
        <w:tc>
          <w:tcPr>
            <w:tcW w:w="583" w:type="pct"/>
            <w:tcBorders>
              <w:top w:val="nil"/>
              <w:left w:val="nil"/>
              <w:bottom w:val="nil"/>
              <w:right w:val="nil"/>
            </w:tcBorders>
            <w:shd w:val="clear" w:color="auto" w:fill="auto"/>
          </w:tcPr>
          <w:p w14:paraId="56BBEC8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tcPr>
          <w:p w14:paraId="026D4A7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Publicaciones en plataformas digitales.</w:t>
            </w:r>
          </w:p>
        </w:tc>
      </w:tr>
      <w:tr w:rsidR="006C6F55" w:rsidRPr="002A141C" w14:paraId="02708455" w14:textId="77777777" w:rsidTr="002A141C">
        <w:trPr>
          <w:trHeight w:val="340"/>
          <w:jc w:val="center"/>
        </w:trPr>
        <w:tc>
          <w:tcPr>
            <w:tcW w:w="211" w:type="pct"/>
            <w:tcBorders>
              <w:top w:val="nil"/>
              <w:left w:val="nil"/>
              <w:bottom w:val="nil"/>
              <w:right w:val="nil"/>
            </w:tcBorders>
            <w:shd w:val="clear" w:color="auto" w:fill="auto"/>
          </w:tcPr>
          <w:p w14:paraId="4A70587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2FEEB4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893F98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7.3.26.</w:t>
            </w:r>
          </w:p>
        </w:tc>
        <w:tc>
          <w:tcPr>
            <w:tcW w:w="583" w:type="pct"/>
            <w:tcBorders>
              <w:top w:val="nil"/>
              <w:left w:val="nil"/>
              <w:bottom w:val="nil"/>
              <w:right w:val="nil"/>
            </w:tcBorders>
            <w:shd w:val="clear" w:color="auto" w:fill="auto"/>
          </w:tcPr>
          <w:p w14:paraId="7FD86C82"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tcPr>
          <w:p w14:paraId="2CC7A77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Artículos promocionales.</w:t>
            </w:r>
          </w:p>
        </w:tc>
      </w:tr>
      <w:tr w:rsidR="006C6F55" w:rsidRPr="002A141C" w14:paraId="7390105E" w14:textId="77777777" w:rsidTr="002A141C">
        <w:trPr>
          <w:trHeight w:val="340"/>
          <w:jc w:val="center"/>
        </w:trPr>
        <w:tc>
          <w:tcPr>
            <w:tcW w:w="211" w:type="pct"/>
            <w:tcBorders>
              <w:top w:val="nil"/>
              <w:left w:val="nil"/>
              <w:bottom w:val="nil"/>
              <w:right w:val="nil"/>
            </w:tcBorders>
            <w:shd w:val="clear" w:color="auto" w:fill="auto"/>
          </w:tcPr>
          <w:p w14:paraId="31916D46"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319D958"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1B3D75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7.3.27.</w:t>
            </w:r>
          </w:p>
        </w:tc>
        <w:tc>
          <w:tcPr>
            <w:tcW w:w="583" w:type="pct"/>
            <w:tcBorders>
              <w:top w:val="nil"/>
              <w:left w:val="nil"/>
              <w:bottom w:val="nil"/>
              <w:right w:val="nil"/>
            </w:tcBorders>
            <w:shd w:val="clear" w:color="auto" w:fill="auto"/>
          </w:tcPr>
          <w:p w14:paraId="6B5809C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tcPr>
          <w:p w14:paraId="2B7CF35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Cuota de recuperación alimentos en comedores comunitarios.</w:t>
            </w:r>
          </w:p>
        </w:tc>
      </w:tr>
      <w:tr w:rsidR="006C6F55" w:rsidRPr="002A141C" w14:paraId="2B3D0076" w14:textId="77777777" w:rsidTr="002A141C">
        <w:trPr>
          <w:trHeight w:val="340"/>
          <w:jc w:val="center"/>
        </w:trPr>
        <w:tc>
          <w:tcPr>
            <w:tcW w:w="211" w:type="pct"/>
            <w:tcBorders>
              <w:top w:val="nil"/>
              <w:left w:val="nil"/>
              <w:bottom w:val="nil"/>
              <w:right w:val="nil"/>
            </w:tcBorders>
            <w:shd w:val="clear" w:color="auto" w:fill="auto"/>
          </w:tcPr>
          <w:p w14:paraId="78D0D61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EB2189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165D91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7.3.28.</w:t>
            </w:r>
          </w:p>
        </w:tc>
        <w:tc>
          <w:tcPr>
            <w:tcW w:w="583" w:type="pct"/>
            <w:tcBorders>
              <w:top w:val="nil"/>
              <w:left w:val="nil"/>
              <w:bottom w:val="nil"/>
              <w:right w:val="nil"/>
            </w:tcBorders>
            <w:shd w:val="clear" w:color="auto" w:fill="auto"/>
          </w:tcPr>
          <w:p w14:paraId="0B45C317"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tcPr>
          <w:p w14:paraId="0E59EF4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Uniformes, distintos de los que deben otorgarse derivados de una relación laboral o de los que se asignen por la estancia en albergues a cargo del Municipio.</w:t>
            </w:r>
          </w:p>
        </w:tc>
      </w:tr>
      <w:tr w:rsidR="006C6F55" w:rsidRPr="002A141C" w14:paraId="1E4F36BB" w14:textId="77777777" w:rsidTr="002A141C">
        <w:trPr>
          <w:trHeight w:val="340"/>
          <w:jc w:val="center"/>
        </w:trPr>
        <w:tc>
          <w:tcPr>
            <w:tcW w:w="211" w:type="pct"/>
            <w:tcBorders>
              <w:top w:val="nil"/>
              <w:left w:val="nil"/>
              <w:bottom w:val="nil"/>
              <w:right w:val="nil"/>
            </w:tcBorders>
            <w:shd w:val="clear" w:color="auto" w:fill="auto"/>
          </w:tcPr>
          <w:p w14:paraId="5E4772E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60FDF0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9ED25C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7.3.29.</w:t>
            </w:r>
          </w:p>
        </w:tc>
        <w:tc>
          <w:tcPr>
            <w:tcW w:w="583" w:type="pct"/>
            <w:tcBorders>
              <w:top w:val="nil"/>
              <w:left w:val="nil"/>
              <w:bottom w:val="nil"/>
              <w:right w:val="nil"/>
            </w:tcBorders>
            <w:shd w:val="clear" w:color="auto" w:fill="auto"/>
          </w:tcPr>
          <w:p w14:paraId="79D02447"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tcPr>
          <w:p w14:paraId="410CACD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Servicios de veterinaria en general.</w:t>
            </w:r>
          </w:p>
        </w:tc>
      </w:tr>
      <w:tr w:rsidR="006C6F55" w:rsidRPr="002A141C" w14:paraId="394FB0F6" w14:textId="77777777" w:rsidTr="002A141C">
        <w:trPr>
          <w:trHeight w:val="340"/>
          <w:jc w:val="center"/>
        </w:trPr>
        <w:tc>
          <w:tcPr>
            <w:tcW w:w="211" w:type="pct"/>
            <w:tcBorders>
              <w:top w:val="nil"/>
              <w:left w:val="nil"/>
              <w:bottom w:val="nil"/>
              <w:right w:val="nil"/>
            </w:tcBorders>
            <w:shd w:val="clear" w:color="auto" w:fill="auto"/>
          </w:tcPr>
          <w:p w14:paraId="5FF3651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77B312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7.4.</w:t>
            </w:r>
          </w:p>
        </w:tc>
        <w:tc>
          <w:tcPr>
            <w:tcW w:w="481" w:type="pct"/>
            <w:tcBorders>
              <w:top w:val="nil"/>
              <w:left w:val="nil"/>
              <w:bottom w:val="nil"/>
              <w:right w:val="nil"/>
            </w:tcBorders>
            <w:shd w:val="clear" w:color="auto" w:fill="auto"/>
          </w:tcPr>
          <w:p w14:paraId="6C19654E"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5504DC2"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4C3DF0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por Venta de Bienes y Prestación de Servicios de Entidades Paraestatales Empresariales No Financieras con Participación Estatal Mayoritaria.</w:t>
            </w:r>
          </w:p>
        </w:tc>
      </w:tr>
      <w:tr w:rsidR="006C6F55" w:rsidRPr="002A141C" w14:paraId="0593B6CF" w14:textId="77777777" w:rsidTr="002A141C">
        <w:trPr>
          <w:trHeight w:val="340"/>
          <w:jc w:val="center"/>
        </w:trPr>
        <w:tc>
          <w:tcPr>
            <w:tcW w:w="211" w:type="pct"/>
            <w:tcBorders>
              <w:top w:val="nil"/>
              <w:left w:val="nil"/>
              <w:bottom w:val="nil"/>
              <w:right w:val="nil"/>
            </w:tcBorders>
            <w:shd w:val="clear" w:color="auto" w:fill="auto"/>
          </w:tcPr>
          <w:p w14:paraId="4144A7A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1E0AD2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7.5.</w:t>
            </w:r>
          </w:p>
        </w:tc>
        <w:tc>
          <w:tcPr>
            <w:tcW w:w="481" w:type="pct"/>
            <w:tcBorders>
              <w:top w:val="nil"/>
              <w:left w:val="nil"/>
              <w:bottom w:val="nil"/>
              <w:right w:val="nil"/>
            </w:tcBorders>
            <w:shd w:val="clear" w:color="auto" w:fill="auto"/>
          </w:tcPr>
          <w:p w14:paraId="235F71D5"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F9EC8DB"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98C473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por Venta de Bienes y Prestación de Servicios de Entidades Paraestatales Empresariales Financieras Monetarias con Participación Estatal Mayoritaria.</w:t>
            </w:r>
          </w:p>
        </w:tc>
      </w:tr>
      <w:tr w:rsidR="006C6F55" w:rsidRPr="002A141C" w14:paraId="4E37442D" w14:textId="77777777" w:rsidTr="002A141C">
        <w:trPr>
          <w:trHeight w:val="340"/>
          <w:jc w:val="center"/>
        </w:trPr>
        <w:tc>
          <w:tcPr>
            <w:tcW w:w="211" w:type="pct"/>
            <w:tcBorders>
              <w:top w:val="nil"/>
              <w:left w:val="nil"/>
              <w:bottom w:val="nil"/>
              <w:right w:val="nil"/>
            </w:tcBorders>
            <w:shd w:val="clear" w:color="auto" w:fill="auto"/>
          </w:tcPr>
          <w:p w14:paraId="0ED8E9C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28D7B8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7.6.</w:t>
            </w:r>
          </w:p>
        </w:tc>
        <w:tc>
          <w:tcPr>
            <w:tcW w:w="481" w:type="pct"/>
            <w:tcBorders>
              <w:top w:val="nil"/>
              <w:left w:val="nil"/>
              <w:bottom w:val="nil"/>
              <w:right w:val="nil"/>
            </w:tcBorders>
            <w:shd w:val="clear" w:color="auto" w:fill="auto"/>
          </w:tcPr>
          <w:p w14:paraId="78C94DD2"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DBB78AF"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C11B41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por Venta de Bienes y Prestación de Servicios de Entidades Paraestatales Empresariales Financieras No Monetarias con Participación Estatal Mayoritaria.</w:t>
            </w:r>
          </w:p>
        </w:tc>
      </w:tr>
      <w:tr w:rsidR="006C6F55" w:rsidRPr="002A141C" w14:paraId="3E2FD412" w14:textId="77777777" w:rsidTr="002A141C">
        <w:trPr>
          <w:trHeight w:val="340"/>
          <w:jc w:val="center"/>
        </w:trPr>
        <w:tc>
          <w:tcPr>
            <w:tcW w:w="211" w:type="pct"/>
            <w:tcBorders>
              <w:top w:val="nil"/>
              <w:left w:val="nil"/>
              <w:bottom w:val="nil"/>
              <w:right w:val="nil"/>
            </w:tcBorders>
            <w:shd w:val="clear" w:color="auto" w:fill="auto"/>
          </w:tcPr>
          <w:p w14:paraId="393F6091"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F687BE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7.7.</w:t>
            </w:r>
          </w:p>
        </w:tc>
        <w:tc>
          <w:tcPr>
            <w:tcW w:w="481" w:type="pct"/>
            <w:tcBorders>
              <w:top w:val="nil"/>
              <w:left w:val="nil"/>
              <w:bottom w:val="nil"/>
              <w:right w:val="nil"/>
            </w:tcBorders>
            <w:shd w:val="clear" w:color="auto" w:fill="auto"/>
          </w:tcPr>
          <w:p w14:paraId="766750D2"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4946FB0"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D8DA64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por Venta de Bienes y Prestación de Servicios de Fideicomisos Financieros Públicos con Participación Estatal Mayoritaria.</w:t>
            </w:r>
          </w:p>
        </w:tc>
      </w:tr>
      <w:tr w:rsidR="006C6F55" w:rsidRPr="002A141C" w14:paraId="0BCACFB9" w14:textId="77777777" w:rsidTr="002A141C">
        <w:trPr>
          <w:trHeight w:val="340"/>
          <w:jc w:val="center"/>
        </w:trPr>
        <w:tc>
          <w:tcPr>
            <w:tcW w:w="211" w:type="pct"/>
            <w:tcBorders>
              <w:top w:val="nil"/>
              <w:left w:val="nil"/>
              <w:bottom w:val="nil"/>
              <w:right w:val="nil"/>
            </w:tcBorders>
            <w:shd w:val="clear" w:color="auto" w:fill="auto"/>
          </w:tcPr>
          <w:p w14:paraId="4BE782E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B95423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7.8.</w:t>
            </w:r>
          </w:p>
        </w:tc>
        <w:tc>
          <w:tcPr>
            <w:tcW w:w="481" w:type="pct"/>
            <w:tcBorders>
              <w:top w:val="nil"/>
              <w:left w:val="nil"/>
              <w:bottom w:val="nil"/>
              <w:right w:val="nil"/>
            </w:tcBorders>
            <w:shd w:val="clear" w:color="auto" w:fill="auto"/>
          </w:tcPr>
          <w:p w14:paraId="781911B6"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4C970F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F00C67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por Venta de Bienes y Prestación de Servicios de los Poderes Legislativo y Judicial, y de los Órganos Autónomos.</w:t>
            </w:r>
          </w:p>
        </w:tc>
      </w:tr>
      <w:tr w:rsidR="006C6F55" w:rsidRPr="002A141C" w14:paraId="365F4ABB" w14:textId="77777777" w:rsidTr="002A141C">
        <w:trPr>
          <w:trHeight w:val="340"/>
          <w:jc w:val="center"/>
        </w:trPr>
        <w:tc>
          <w:tcPr>
            <w:tcW w:w="211" w:type="pct"/>
            <w:tcBorders>
              <w:top w:val="nil"/>
              <w:left w:val="nil"/>
              <w:bottom w:val="nil"/>
              <w:right w:val="nil"/>
            </w:tcBorders>
            <w:shd w:val="clear" w:color="auto" w:fill="auto"/>
          </w:tcPr>
          <w:p w14:paraId="7E8FB5D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A40A7F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w:t>
            </w:r>
          </w:p>
        </w:tc>
        <w:tc>
          <w:tcPr>
            <w:tcW w:w="481" w:type="pct"/>
            <w:tcBorders>
              <w:top w:val="nil"/>
              <w:left w:val="nil"/>
              <w:bottom w:val="nil"/>
              <w:right w:val="nil"/>
            </w:tcBorders>
            <w:shd w:val="clear" w:color="auto" w:fill="auto"/>
          </w:tcPr>
          <w:p w14:paraId="4D78901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53B8DC8"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8BAEE9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Otros Ingresos.</w:t>
            </w:r>
          </w:p>
        </w:tc>
      </w:tr>
      <w:tr w:rsidR="006C6F55" w:rsidRPr="002A141C" w14:paraId="4AC6DCC7" w14:textId="77777777" w:rsidTr="002A141C">
        <w:trPr>
          <w:trHeight w:val="340"/>
          <w:jc w:val="center"/>
        </w:trPr>
        <w:tc>
          <w:tcPr>
            <w:tcW w:w="211" w:type="pct"/>
            <w:tcBorders>
              <w:top w:val="nil"/>
              <w:left w:val="nil"/>
              <w:bottom w:val="nil"/>
              <w:right w:val="nil"/>
            </w:tcBorders>
            <w:shd w:val="clear" w:color="auto" w:fill="auto"/>
          </w:tcPr>
          <w:p w14:paraId="00C2ACC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76BBED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B840DF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7.9.1.</w:t>
            </w:r>
          </w:p>
        </w:tc>
        <w:tc>
          <w:tcPr>
            <w:tcW w:w="583" w:type="pct"/>
            <w:tcBorders>
              <w:top w:val="nil"/>
              <w:left w:val="nil"/>
              <w:bottom w:val="nil"/>
              <w:right w:val="nil"/>
            </w:tcBorders>
            <w:shd w:val="clear" w:color="auto" w:fill="auto"/>
          </w:tcPr>
          <w:p w14:paraId="64180728"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8D7683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Intereses Ganados de Títulos, Valores y demás Instrumentos Financieros.</w:t>
            </w:r>
          </w:p>
        </w:tc>
      </w:tr>
      <w:tr w:rsidR="006C6F55" w:rsidRPr="002A141C" w14:paraId="00C08D34" w14:textId="77777777" w:rsidTr="002A141C">
        <w:trPr>
          <w:trHeight w:val="340"/>
          <w:jc w:val="center"/>
        </w:trPr>
        <w:tc>
          <w:tcPr>
            <w:tcW w:w="211" w:type="pct"/>
            <w:tcBorders>
              <w:top w:val="nil"/>
              <w:left w:val="nil"/>
              <w:bottom w:val="nil"/>
              <w:right w:val="nil"/>
            </w:tcBorders>
            <w:shd w:val="clear" w:color="auto" w:fill="auto"/>
          </w:tcPr>
          <w:p w14:paraId="4A10985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9B1C1A2"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35E573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7.9.2.</w:t>
            </w:r>
          </w:p>
        </w:tc>
        <w:tc>
          <w:tcPr>
            <w:tcW w:w="583" w:type="pct"/>
            <w:tcBorders>
              <w:top w:val="nil"/>
              <w:left w:val="nil"/>
              <w:bottom w:val="nil"/>
              <w:right w:val="nil"/>
            </w:tcBorders>
            <w:shd w:val="clear" w:color="auto" w:fill="auto"/>
          </w:tcPr>
          <w:p w14:paraId="4545B4DF"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E38B69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Otros Ingresos Financieros.</w:t>
            </w:r>
          </w:p>
        </w:tc>
      </w:tr>
      <w:tr w:rsidR="006C6F55" w:rsidRPr="002A141C" w14:paraId="3D60E389" w14:textId="77777777" w:rsidTr="002A141C">
        <w:trPr>
          <w:trHeight w:val="340"/>
          <w:jc w:val="center"/>
        </w:trPr>
        <w:tc>
          <w:tcPr>
            <w:tcW w:w="211" w:type="pct"/>
            <w:tcBorders>
              <w:top w:val="nil"/>
              <w:left w:val="nil"/>
              <w:bottom w:val="nil"/>
              <w:right w:val="nil"/>
            </w:tcBorders>
            <w:shd w:val="clear" w:color="auto" w:fill="auto"/>
          </w:tcPr>
          <w:p w14:paraId="75F5C40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06E2CF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DBFDED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4D3BEB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7.9.2.1.</w:t>
            </w:r>
          </w:p>
        </w:tc>
        <w:tc>
          <w:tcPr>
            <w:tcW w:w="3412" w:type="pct"/>
            <w:tcBorders>
              <w:top w:val="nil"/>
              <w:left w:val="nil"/>
              <w:bottom w:val="nil"/>
              <w:right w:val="nil"/>
            </w:tcBorders>
            <w:shd w:val="clear" w:color="auto" w:fill="auto"/>
            <w:vAlign w:val="center"/>
          </w:tcPr>
          <w:p w14:paraId="5A48FEB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Banco Nacional de Obras y Servicios Públicos.</w:t>
            </w:r>
          </w:p>
        </w:tc>
      </w:tr>
      <w:tr w:rsidR="006C6F55" w:rsidRPr="002A141C" w14:paraId="7EF49BFE" w14:textId="77777777" w:rsidTr="002A141C">
        <w:trPr>
          <w:trHeight w:val="340"/>
          <w:jc w:val="center"/>
        </w:trPr>
        <w:tc>
          <w:tcPr>
            <w:tcW w:w="211" w:type="pct"/>
            <w:tcBorders>
              <w:top w:val="nil"/>
              <w:left w:val="nil"/>
              <w:bottom w:val="nil"/>
              <w:right w:val="nil"/>
            </w:tcBorders>
            <w:shd w:val="clear" w:color="auto" w:fill="auto"/>
          </w:tcPr>
          <w:p w14:paraId="4905E0E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192BBF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542B538"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B2F1D2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7.9.2.2.</w:t>
            </w:r>
          </w:p>
        </w:tc>
        <w:tc>
          <w:tcPr>
            <w:tcW w:w="3412" w:type="pct"/>
            <w:tcBorders>
              <w:top w:val="nil"/>
              <w:left w:val="nil"/>
              <w:bottom w:val="nil"/>
              <w:right w:val="nil"/>
            </w:tcBorders>
            <w:shd w:val="clear" w:color="auto" w:fill="auto"/>
            <w:vAlign w:val="center"/>
          </w:tcPr>
          <w:p w14:paraId="797E57A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Otras Instituciones Públicas.</w:t>
            </w:r>
          </w:p>
        </w:tc>
      </w:tr>
      <w:tr w:rsidR="006C6F55" w:rsidRPr="002A141C" w14:paraId="7D125658" w14:textId="77777777" w:rsidTr="002A141C">
        <w:trPr>
          <w:trHeight w:val="340"/>
          <w:jc w:val="center"/>
        </w:trPr>
        <w:tc>
          <w:tcPr>
            <w:tcW w:w="211" w:type="pct"/>
            <w:tcBorders>
              <w:top w:val="nil"/>
              <w:left w:val="nil"/>
              <w:bottom w:val="nil"/>
              <w:right w:val="nil"/>
            </w:tcBorders>
            <w:shd w:val="clear" w:color="auto" w:fill="auto"/>
          </w:tcPr>
          <w:p w14:paraId="09115DA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A43A02B"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F64882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EC84E2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7.9.2.3.</w:t>
            </w:r>
          </w:p>
        </w:tc>
        <w:tc>
          <w:tcPr>
            <w:tcW w:w="3412" w:type="pct"/>
            <w:tcBorders>
              <w:top w:val="nil"/>
              <w:left w:val="nil"/>
              <w:bottom w:val="nil"/>
              <w:right w:val="nil"/>
            </w:tcBorders>
            <w:shd w:val="clear" w:color="auto" w:fill="auto"/>
            <w:vAlign w:val="center"/>
          </w:tcPr>
          <w:p w14:paraId="056B366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Instituciones Privadas.</w:t>
            </w:r>
          </w:p>
        </w:tc>
      </w:tr>
      <w:tr w:rsidR="006C6F55" w:rsidRPr="002A141C" w14:paraId="251792F9" w14:textId="77777777" w:rsidTr="002A141C">
        <w:trPr>
          <w:trHeight w:val="340"/>
          <w:jc w:val="center"/>
        </w:trPr>
        <w:tc>
          <w:tcPr>
            <w:tcW w:w="211" w:type="pct"/>
            <w:tcBorders>
              <w:top w:val="nil"/>
              <w:left w:val="nil"/>
              <w:bottom w:val="nil"/>
              <w:right w:val="nil"/>
            </w:tcBorders>
            <w:shd w:val="clear" w:color="auto" w:fill="auto"/>
          </w:tcPr>
          <w:p w14:paraId="43875AC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AB1E12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51767B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DF39DF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7.9.2.4.</w:t>
            </w:r>
          </w:p>
        </w:tc>
        <w:tc>
          <w:tcPr>
            <w:tcW w:w="3412" w:type="pct"/>
            <w:tcBorders>
              <w:top w:val="nil"/>
              <w:left w:val="nil"/>
              <w:bottom w:val="nil"/>
              <w:right w:val="nil"/>
            </w:tcBorders>
            <w:shd w:val="clear" w:color="auto" w:fill="auto"/>
            <w:vAlign w:val="center"/>
          </w:tcPr>
          <w:p w14:paraId="05FF100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Particulares.</w:t>
            </w:r>
          </w:p>
        </w:tc>
      </w:tr>
      <w:tr w:rsidR="006C6F55" w:rsidRPr="002A141C" w14:paraId="06C63EB1" w14:textId="77777777" w:rsidTr="002A141C">
        <w:trPr>
          <w:trHeight w:val="340"/>
          <w:jc w:val="center"/>
        </w:trPr>
        <w:tc>
          <w:tcPr>
            <w:tcW w:w="211" w:type="pct"/>
            <w:tcBorders>
              <w:top w:val="nil"/>
              <w:left w:val="nil"/>
              <w:bottom w:val="nil"/>
              <w:right w:val="nil"/>
            </w:tcBorders>
            <w:shd w:val="clear" w:color="auto" w:fill="auto"/>
          </w:tcPr>
          <w:p w14:paraId="146E228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02FD7E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67BB076"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22D610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7.9.2.5.</w:t>
            </w:r>
          </w:p>
        </w:tc>
        <w:tc>
          <w:tcPr>
            <w:tcW w:w="3412" w:type="pct"/>
            <w:tcBorders>
              <w:top w:val="nil"/>
              <w:left w:val="nil"/>
              <w:bottom w:val="nil"/>
              <w:right w:val="nil"/>
            </w:tcBorders>
            <w:shd w:val="clear" w:color="auto" w:fill="auto"/>
            <w:vAlign w:val="center"/>
          </w:tcPr>
          <w:p w14:paraId="51F0324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Pasivos Generados al Cierre del Ejercicio Fiscal Pendientes de Pago.</w:t>
            </w:r>
          </w:p>
        </w:tc>
      </w:tr>
      <w:tr w:rsidR="006C6F55" w:rsidRPr="002A141C" w14:paraId="63338EA7" w14:textId="77777777" w:rsidTr="002A141C">
        <w:trPr>
          <w:trHeight w:val="340"/>
          <w:jc w:val="center"/>
        </w:trPr>
        <w:tc>
          <w:tcPr>
            <w:tcW w:w="211" w:type="pct"/>
            <w:tcBorders>
              <w:top w:val="nil"/>
              <w:left w:val="nil"/>
              <w:bottom w:val="nil"/>
              <w:right w:val="nil"/>
            </w:tcBorders>
            <w:shd w:val="clear" w:color="auto" w:fill="auto"/>
          </w:tcPr>
          <w:p w14:paraId="7E5FBEC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A27A8A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E7DAA9E"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6073FB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7.9.2.6.</w:t>
            </w:r>
          </w:p>
        </w:tc>
        <w:tc>
          <w:tcPr>
            <w:tcW w:w="3412" w:type="pct"/>
            <w:tcBorders>
              <w:top w:val="nil"/>
              <w:left w:val="nil"/>
              <w:bottom w:val="nil"/>
              <w:right w:val="nil"/>
            </w:tcBorders>
            <w:shd w:val="clear" w:color="auto" w:fill="auto"/>
            <w:vAlign w:val="center"/>
          </w:tcPr>
          <w:p w14:paraId="6F246B4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Los Derivados de las Operaciones de Crédito en los términos que establece el Título Octavo del Código Financiero del Estado de México y Municipios y Otras Leyes Aplicables.</w:t>
            </w:r>
          </w:p>
        </w:tc>
      </w:tr>
      <w:tr w:rsidR="006C6F55" w:rsidRPr="002A141C" w14:paraId="5AF3AF98" w14:textId="77777777" w:rsidTr="002A141C">
        <w:trPr>
          <w:trHeight w:val="340"/>
          <w:jc w:val="center"/>
        </w:trPr>
        <w:tc>
          <w:tcPr>
            <w:tcW w:w="211" w:type="pct"/>
            <w:tcBorders>
              <w:top w:val="nil"/>
              <w:left w:val="nil"/>
              <w:bottom w:val="nil"/>
              <w:right w:val="nil"/>
            </w:tcBorders>
            <w:shd w:val="clear" w:color="auto" w:fill="auto"/>
          </w:tcPr>
          <w:p w14:paraId="4BF48831"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F198C6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22B312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7.9.3.</w:t>
            </w:r>
          </w:p>
        </w:tc>
        <w:tc>
          <w:tcPr>
            <w:tcW w:w="583" w:type="pct"/>
            <w:tcBorders>
              <w:top w:val="nil"/>
              <w:left w:val="nil"/>
              <w:bottom w:val="nil"/>
              <w:right w:val="nil"/>
            </w:tcBorders>
            <w:shd w:val="clear" w:color="auto" w:fill="auto"/>
          </w:tcPr>
          <w:p w14:paraId="1E090C12"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C20C7C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Ingresos Financieros.</w:t>
            </w:r>
          </w:p>
          <w:p w14:paraId="709D3B2A" w14:textId="77777777" w:rsidR="006C6F55" w:rsidRPr="002A141C" w:rsidRDefault="006C6F55" w:rsidP="002A141C">
            <w:pPr>
              <w:jc w:val="both"/>
              <w:rPr>
                <w:rFonts w:ascii="Arial" w:eastAsia="Helvetica Neue" w:hAnsi="Arial" w:cs="Arial"/>
                <w:lang w:val="es-ES_tradnl"/>
              </w:rPr>
            </w:pPr>
          </w:p>
        </w:tc>
      </w:tr>
      <w:tr w:rsidR="006C6F55" w:rsidRPr="002A141C" w14:paraId="5679CD2F" w14:textId="77777777" w:rsidTr="002A141C">
        <w:trPr>
          <w:trHeight w:val="340"/>
          <w:jc w:val="center"/>
        </w:trPr>
        <w:tc>
          <w:tcPr>
            <w:tcW w:w="211" w:type="pct"/>
            <w:tcBorders>
              <w:top w:val="nil"/>
              <w:left w:val="nil"/>
              <w:bottom w:val="nil"/>
              <w:right w:val="nil"/>
            </w:tcBorders>
            <w:shd w:val="clear" w:color="auto" w:fill="auto"/>
          </w:tcPr>
          <w:p w14:paraId="51A44571"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w:t>
            </w:r>
          </w:p>
        </w:tc>
        <w:tc>
          <w:tcPr>
            <w:tcW w:w="313" w:type="pct"/>
            <w:tcBorders>
              <w:top w:val="nil"/>
              <w:left w:val="nil"/>
              <w:bottom w:val="nil"/>
              <w:right w:val="nil"/>
            </w:tcBorders>
            <w:shd w:val="clear" w:color="auto" w:fill="auto"/>
          </w:tcPr>
          <w:p w14:paraId="2608D71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C31764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093A6EF"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B78058D" w14:textId="77777777" w:rsidR="006C6F55" w:rsidRPr="002A141C" w:rsidRDefault="006C6F55" w:rsidP="002A141C">
            <w:pPr>
              <w:jc w:val="both"/>
              <w:rPr>
                <w:rFonts w:ascii="Arial" w:eastAsia="Helvetica Neue" w:hAnsi="Arial" w:cs="Arial"/>
                <w:b/>
                <w:lang w:val="es-ES_tradnl"/>
              </w:rPr>
            </w:pPr>
            <w:r w:rsidRPr="002A141C">
              <w:rPr>
                <w:rFonts w:ascii="Arial" w:eastAsia="Helvetica Neue" w:hAnsi="Arial" w:cs="Arial"/>
                <w:b/>
                <w:lang w:val="es-ES_tradnl"/>
              </w:rPr>
              <w:t>PARTICIPACIONES, APORTACIONES, CONVENIOS, INCENTIVOS DERIVADOS DE LA COLABORACIÓN FISCAL, FONDOS DISTINTOS DE APORTACIONES, TRANSFERENCIAS, ASIGNACIONES, SUBSIDIOS Y SUBVENCIONES, Y PENSIONES Y JUBILACIONES:</w:t>
            </w:r>
          </w:p>
        </w:tc>
      </w:tr>
      <w:tr w:rsidR="006C6F55" w:rsidRPr="002A141C" w14:paraId="0E0C3821" w14:textId="77777777" w:rsidTr="002A141C">
        <w:trPr>
          <w:trHeight w:val="340"/>
          <w:jc w:val="center"/>
        </w:trPr>
        <w:tc>
          <w:tcPr>
            <w:tcW w:w="211" w:type="pct"/>
            <w:tcBorders>
              <w:top w:val="nil"/>
              <w:left w:val="nil"/>
              <w:bottom w:val="nil"/>
              <w:right w:val="nil"/>
            </w:tcBorders>
            <w:shd w:val="clear" w:color="auto" w:fill="auto"/>
          </w:tcPr>
          <w:p w14:paraId="19C1718C" w14:textId="77777777" w:rsidR="006C6F55" w:rsidRPr="002A141C" w:rsidRDefault="006C6F55" w:rsidP="002A141C">
            <w:pPr>
              <w:rPr>
                <w:rFonts w:ascii="Arial" w:eastAsia="Helvetica Neue" w:hAnsi="Arial" w:cs="Arial"/>
                <w:b/>
                <w:u w:val="single"/>
                <w:lang w:val="es-ES_tradnl"/>
              </w:rPr>
            </w:pPr>
          </w:p>
        </w:tc>
        <w:tc>
          <w:tcPr>
            <w:tcW w:w="313" w:type="pct"/>
            <w:tcBorders>
              <w:top w:val="nil"/>
              <w:left w:val="nil"/>
              <w:bottom w:val="nil"/>
              <w:right w:val="nil"/>
            </w:tcBorders>
            <w:shd w:val="clear" w:color="auto" w:fill="auto"/>
          </w:tcPr>
          <w:p w14:paraId="2D2DC9C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w:t>
            </w:r>
          </w:p>
        </w:tc>
        <w:tc>
          <w:tcPr>
            <w:tcW w:w="481" w:type="pct"/>
            <w:tcBorders>
              <w:top w:val="nil"/>
              <w:left w:val="nil"/>
              <w:bottom w:val="nil"/>
              <w:right w:val="nil"/>
            </w:tcBorders>
            <w:shd w:val="clear" w:color="auto" w:fill="auto"/>
          </w:tcPr>
          <w:p w14:paraId="50A36AF4"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84AF64C"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ED78B6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Participaciones.</w:t>
            </w:r>
          </w:p>
        </w:tc>
      </w:tr>
      <w:tr w:rsidR="006C6F55" w:rsidRPr="002A141C" w14:paraId="0FFDDD4C" w14:textId="77777777" w:rsidTr="002A141C">
        <w:trPr>
          <w:trHeight w:val="340"/>
          <w:jc w:val="center"/>
        </w:trPr>
        <w:tc>
          <w:tcPr>
            <w:tcW w:w="211" w:type="pct"/>
            <w:tcBorders>
              <w:top w:val="nil"/>
              <w:left w:val="nil"/>
              <w:bottom w:val="nil"/>
              <w:right w:val="nil"/>
            </w:tcBorders>
            <w:shd w:val="clear" w:color="auto" w:fill="auto"/>
          </w:tcPr>
          <w:p w14:paraId="05D1FC92"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3D3117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351739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w:t>
            </w:r>
          </w:p>
        </w:tc>
        <w:tc>
          <w:tcPr>
            <w:tcW w:w="583" w:type="pct"/>
            <w:tcBorders>
              <w:top w:val="nil"/>
              <w:left w:val="nil"/>
              <w:bottom w:val="nil"/>
              <w:right w:val="nil"/>
            </w:tcBorders>
            <w:shd w:val="clear" w:color="auto" w:fill="auto"/>
          </w:tcPr>
          <w:p w14:paraId="56CD647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2095056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Las participaciones derivadas de la aplicación de la Ley de Coordinación Fiscal y demás ordenamientos jurídicos federales aplicables.</w:t>
            </w:r>
          </w:p>
        </w:tc>
      </w:tr>
      <w:tr w:rsidR="006C6F55" w:rsidRPr="002A141C" w14:paraId="19280ABF" w14:textId="77777777" w:rsidTr="002A141C">
        <w:trPr>
          <w:trHeight w:val="340"/>
          <w:jc w:val="center"/>
        </w:trPr>
        <w:tc>
          <w:tcPr>
            <w:tcW w:w="211" w:type="pct"/>
            <w:tcBorders>
              <w:top w:val="nil"/>
              <w:left w:val="nil"/>
              <w:bottom w:val="nil"/>
              <w:right w:val="nil"/>
            </w:tcBorders>
            <w:shd w:val="clear" w:color="auto" w:fill="auto"/>
          </w:tcPr>
          <w:p w14:paraId="191F770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725961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7FBCEB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2352A1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8.1.1.1.</w:t>
            </w:r>
          </w:p>
        </w:tc>
        <w:tc>
          <w:tcPr>
            <w:tcW w:w="3412" w:type="pct"/>
            <w:tcBorders>
              <w:top w:val="nil"/>
              <w:left w:val="nil"/>
              <w:bottom w:val="nil"/>
              <w:right w:val="nil"/>
            </w:tcBorders>
            <w:shd w:val="clear" w:color="auto" w:fill="auto"/>
            <w:vAlign w:val="center"/>
          </w:tcPr>
          <w:p w14:paraId="4C9C099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Fondo General de Participaciones.</w:t>
            </w:r>
          </w:p>
        </w:tc>
      </w:tr>
      <w:tr w:rsidR="006C6F55" w:rsidRPr="002A141C" w14:paraId="65E9E80A" w14:textId="77777777" w:rsidTr="002A141C">
        <w:trPr>
          <w:trHeight w:val="340"/>
          <w:jc w:val="center"/>
        </w:trPr>
        <w:tc>
          <w:tcPr>
            <w:tcW w:w="211" w:type="pct"/>
            <w:tcBorders>
              <w:top w:val="nil"/>
              <w:left w:val="nil"/>
              <w:bottom w:val="nil"/>
              <w:right w:val="nil"/>
            </w:tcBorders>
            <w:shd w:val="clear" w:color="auto" w:fill="auto"/>
          </w:tcPr>
          <w:p w14:paraId="303110A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55903FA"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2FA6CD5"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C2DE72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8.1.1.2.</w:t>
            </w:r>
          </w:p>
        </w:tc>
        <w:tc>
          <w:tcPr>
            <w:tcW w:w="3412" w:type="pct"/>
            <w:tcBorders>
              <w:top w:val="nil"/>
              <w:left w:val="nil"/>
              <w:bottom w:val="nil"/>
              <w:right w:val="nil"/>
            </w:tcBorders>
            <w:shd w:val="clear" w:color="auto" w:fill="auto"/>
            <w:vAlign w:val="center"/>
          </w:tcPr>
          <w:p w14:paraId="0809400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Fondo de Fomento Municipal.</w:t>
            </w:r>
          </w:p>
        </w:tc>
      </w:tr>
      <w:tr w:rsidR="006C6F55" w:rsidRPr="002A141C" w14:paraId="6459E74E" w14:textId="77777777" w:rsidTr="002A141C">
        <w:trPr>
          <w:trHeight w:val="340"/>
          <w:jc w:val="center"/>
        </w:trPr>
        <w:tc>
          <w:tcPr>
            <w:tcW w:w="211" w:type="pct"/>
            <w:tcBorders>
              <w:top w:val="nil"/>
              <w:left w:val="nil"/>
              <w:bottom w:val="nil"/>
              <w:right w:val="nil"/>
            </w:tcBorders>
            <w:shd w:val="clear" w:color="auto" w:fill="auto"/>
          </w:tcPr>
          <w:p w14:paraId="5977BAD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148E4C9"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47DE2D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C731FB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8.1.1.3.</w:t>
            </w:r>
          </w:p>
        </w:tc>
        <w:tc>
          <w:tcPr>
            <w:tcW w:w="3412" w:type="pct"/>
            <w:tcBorders>
              <w:top w:val="nil"/>
              <w:left w:val="nil"/>
              <w:bottom w:val="nil"/>
              <w:right w:val="nil"/>
            </w:tcBorders>
            <w:shd w:val="clear" w:color="auto" w:fill="auto"/>
            <w:vAlign w:val="center"/>
          </w:tcPr>
          <w:p w14:paraId="5794039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Fondo de Fiscalización y Recaudación.</w:t>
            </w:r>
          </w:p>
        </w:tc>
      </w:tr>
      <w:tr w:rsidR="006C6F55" w:rsidRPr="002A141C" w14:paraId="4A330365" w14:textId="77777777" w:rsidTr="002A141C">
        <w:trPr>
          <w:trHeight w:val="340"/>
          <w:jc w:val="center"/>
        </w:trPr>
        <w:tc>
          <w:tcPr>
            <w:tcW w:w="211" w:type="pct"/>
            <w:tcBorders>
              <w:top w:val="nil"/>
              <w:left w:val="nil"/>
              <w:bottom w:val="nil"/>
              <w:right w:val="nil"/>
            </w:tcBorders>
            <w:shd w:val="clear" w:color="auto" w:fill="auto"/>
          </w:tcPr>
          <w:p w14:paraId="680B916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ED6C04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F9AB6F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D6AC9E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8.1.1.4.</w:t>
            </w:r>
          </w:p>
        </w:tc>
        <w:tc>
          <w:tcPr>
            <w:tcW w:w="3412" w:type="pct"/>
            <w:tcBorders>
              <w:top w:val="nil"/>
              <w:left w:val="nil"/>
              <w:bottom w:val="nil"/>
              <w:right w:val="nil"/>
            </w:tcBorders>
            <w:shd w:val="clear" w:color="auto" w:fill="auto"/>
            <w:vAlign w:val="center"/>
          </w:tcPr>
          <w:p w14:paraId="64D13D8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Correspondientes al Impuesto Especial sobre Producción y Servicios.</w:t>
            </w:r>
          </w:p>
        </w:tc>
      </w:tr>
      <w:tr w:rsidR="006C6F55" w:rsidRPr="002A141C" w14:paraId="55174A77" w14:textId="77777777" w:rsidTr="002A141C">
        <w:trPr>
          <w:trHeight w:val="340"/>
          <w:jc w:val="center"/>
        </w:trPr>
        <w:tc>
          <w:tcPr>
            <w:tcW w:w="211" w:type="pct"/>
            <w:tcBorders>
              <w:top w:val="nil"/>
              <w:left w:val="nil"/>
              <w:bottom w:val="nil"/>
              <w:right w:val="nil"/>
            </w:tcBorders>
            <w:shd w:val="clear" w:color="auto" w:fill="auto"/>
          </w:tcPr>
          <w:p w14:paraId="221603D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19F551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890D782"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7A862E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8.1.1.5.</w:t>
            </w:r>
          </w:p>
        </w:tc>
        <w:tc>
          <w:tcPr>
            <w:tcW w:w="3412" w:type="pct"/>
            <w:tcBorders>
              <w:top w:val="nil"/>
              <w:left w:val="nil"/>
              <w:bottom w:val="nil"/>
              <w:right w:val="nil"/>
            </w:tcBorders>
            <w:shd w:val="clear" w:color="auto" w:fill="auto"/>
            <w:vAlign w:val="center"/>
          </w:tcPr>
          <w:p w14:paraId="61E6249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Correspondientes al Impuesto Sobre Automóviles Nuevos.</w:t>
            </w:r>
          </w:p>
        </w:tc>
      </w:tr>
      <w:tr w:rsidR="006C6F55" w:rsidRPr="002A141C" w14:paraId="25DEEAFA" w14:textId="77777777" w:rsidTr="002A141C">
        <w:trPr>
          <w:trHeight w:val="340"/>
          <w:jc w:val="center"/>
        </w:trPr>
        <w:tc>
          <w:tcPr>
            <w:tcW w:w="211" w:type="pct"/>
            <w:tcBorders>
              <w:top w:val="nil"/>
              <w:left w:val="nil"/>
              <w:bottom w:val="nil"/>
              <w:right w:val="nil"/>
            </w:tcBorders>
            <w:shd w:val="clear" w:color="auto" w:fill="auto"/>
          </w:tcPr>
          <w:p w14:paraId="7990903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9FA92A2"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CD83148"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CE78E9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8.1.1.6.</w:t>
            </w:r>
          </w:p>
        </w:tc>
        <w:tc>
          <w:tcPr>
            <w:tcW w:w="3412" w:type="pct"/>
            <w:tcBorders>
              <w:top w:val="nil"/>
              <w:left w:val="nil"/>
              <w:bottom w:val="nil"/>
              <w:right w:val="nil"/>
            </w:tcBorders>
            <w:shd w:val="clear" w:color="auto" w:fill="auto"/>
            <w:vAlign w:val="center"/>
          </w:tcPr>
          <w:p w14:paraId="0A56253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Correspondientes al Impuesto Sobre Tenencia o Uso de Vehículos.</w:t>
            </w:r>
          </w:p>
        </w:tc>
      </w:tr>
      <w:tr w:rsidR="006C6F55" w:rsidRPr="002A141C" w14:paraId="72545F09" w14:textId="77777777" w:rsidTr="002A141C">
        <w:trPr>
          <w:trHeight w:val="340"/>
          <w:jc w:val="center"/>
        </w:trPr>
        <w:tc>
          <w:tcPr>
            <w:tcW w:w="211" w:type="pct"/>
            <w:tcBorders>
              <w:top w:val="nil"/>
              <w:left w:val="nil"/>
              <w:bottom w:val="nil"/>
              <w:right w:val="nil"/>
            </w:tcBorders>
            <w:shd w:val="clear" w:color="auto" w:fill="auto"/>
          </w:tcPr>
          <w:p w14:paraId="73E9488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790E086"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C026166"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325F7566"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8.1.1.7.</w:t>
            </w:r>
          </w:p>
        </w:tc>
        <w:tc>
          <w:tcPr>
            <w:tcW w:w="3412" w:type="pct"/>
            <w:tcBorders>
              <w:top w:val="nil"/>
              <w:left w:val="nil"/>
              <w:bottom w:val="nil"/>
              <w:right w:val="nil"/>
            </w:tcBorders>
            <w:shd w:val="clear" w:color="auto" w:fill="auto"/>
            <w:vAlign w:val="center"/>
          </w:tcPr>
          <w:p w14:paraId="1327A0E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Correspondientes al Fondo de Compensación del Impuesto Sobre Automóviles Nuevos.</w:t>
            </w:r>
          </w:p>
        </w:tc>
      </w:tr>
      <w:tr w:rsidR="006C6F55" w:rsidRPr="002A141C" w14:paraId="13721CA4" w14:textId="77777777" w:rsidTr="002A141C">
        <w:trPr>
          <w:trHeight w:val="340"/>
          <w:jc w:val="center"/>
        </w:trPr>
        <w:tc>
          <w:tcPr>
            <w:tcW w:w="211" w:type="pct"/>
            <w:tcBorders>
              <w:top w:val="nil"/>
              <w:left w:val="nil"/>
              <w:bottom w:val="nil"/>
              <w:right w:val="nil"/>
            </w:tcBorders>
            <w:shd w:val="clear" w:color="auto" w:fill="auto"/>
          </w:tcPr>
          <w:p w14:paraId="29CEC10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BD0CF09"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4A378C5"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E5CD1A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8.1.1.8.</w:t>
            </w:r>
          </w:p>
        </w:tc>
        <w:tc>
          <w:tcPr>
            <w:tcW w:w="3412" w:type="pct"/>
            <w:tcBorders>
              <w:top w:val="nil"/>
              <w:left w:val="nil"/>
              <w:bottom w:val="nil"/>
              <w:right w:val="nil"/>
            </w:tcBorders>
            <w:shd w:val="clear" w:color="auto" w:fill="auto"/>
            <w:vAlign w:val="center"/>
          </w:tcPr>
          <w:p w14:paraId="29E363A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Las derivadas de la aplicación del artículo 4-A de la Ley de Coordinación Fiscal.</w:t>
            </w:r>
          </w:p>
        </w:tc>
      </w:tr>
      <w:tr w:rsidR="006C6F55" w:rsidRPr="002A141C" w14:paraId="5B85B2B9" w14:textId="77777777" w:rsidTr="002A141C">
        <w:trPr>
          <w:trHeight w:val="340"/>
          <w:jc w:val="center"/>
        </w:trPr>
        <w:tc>
          <w:tcPr>
            <w:tcW w:w="211" w:type="pct"/>
            <w:tcBorders>
              <w:top w:val="nil"/>
              <w:left w:val="nil"/>
              <w:bottom w:val="nil"/>
              <w:right w:val="nil"/>
            </w:tcBorders>
            <w:shd w:val="clear" w:color="auto" w:fill="auto"/>
          </w:tcPr>
          <w:p w14:paraId="1BC16A71"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61D20A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679A772"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419638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8.1.1.9.</w:t>
            </w:r>
          </w:p>
        </w:tc>
        <w:tc>
          <w:tcPr>
            <w:tcW w:w="3412" w:type="pct"/>
            <w:tcBorders>
              <w:top w:val="nil"/>
              <w:left w:val="nil"/>
              <w:bottom w:val="nil"/>
              <w:right w:val="nil"/>
            </w:tcBorders>
            <w:shd w:val="clear" w:color="auto" w:fill="auto"/>
            <w:vAlign w:val="center"/>
          </w:tcPr>
          <w:p w14:paraId="5D0D1FB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El Impuesto Sobre la Renta efectivamente enterado a la Federación, correspondiente al salario de su personal que preste o desempeñe un servicio personal subordinado así como de sus organismos públicos descentralizados.</w:t>
            </w:r>
          </w:p>
        </w:tc>
      </w:tr>
      <w:tr w:rsidR="006C6F55" w:rsidRPr="002A141C" w14:paraId="22FD56E4" w14:textId="77777777" w:rsidTr="002A141C">
        <w:trPr>
          <w:trHeight w:val="956"/>
          <w:jc w:val="center"/>
        </w:trPr>
        <w:tc>
          <w:tcPr>
            <w:tcW w:w="211" w:type="pct"/>
            <w:tcBorders>
              <w:top w:val="nil"/>
              <w:left w:val="nil"/>
              <w:bottom w:val="nil"/>
              <w:right w:val="nil"/>
            </w:tcBorders>
            <w:shd w:val="clear" w:color="auto" w:fill="auto"/>
          </w:tcPr>
          <w:p w14:paraId="332652D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0454165"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BEAB57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8.1.2.</w:t>
            </w:r>
          </w:p>
        </w:tc>
        <w:tc>
          <w:tcPr>
            <w:tcW w:w="583" w:type="pct"/>
            <w:tcBorders>
              <w:top w:val="nil"/>
              <w:left w:val="nil"/>
              <w:bottom w:val="nil"/>
              <w:right w:val="nil"/>
            </w:tcBorders>
            <w:shd w:val="clear" w:color="auto" w:fill="auto"/>
          </w:tcPr>
          <w:p w14:paraId="5640F7D7"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570C9E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Las participaciones derivadas de la aplicación de la fracción II del artículo 219 del Código Financiero del Estado de México y Municipios.</w:t>
            </w:r>
          </w:p>
        </w:tc>
      </w:tr>
      <w:tr w:rsidR="006C6F55" w:rsidRPr="002A141C" w14:paraId="2439499D" w14:textId="77777777" w:rsidTr="002A141C">
        <w:trPr>
          <w:trHeight w:val="340"/>
          <w:jc w:val="center"/>
        </w:trPr>
        <w:tc>
          <w:tcPr>
            <w:tcW w:w="211" w:type="pct"/>
            <w:tcBorders>
              <w:top w:val="nil"/>
              <w:left w:val="nil"/>
              <w:bottom w:val="nil"/>
              <w:right w:val="nil"/>
            </w:tcBorders>
            <w:shd w:val="clear" w:color="auto" w:fill="auto"/>
          </w:tcPr>
          <w:p w14:paraId="6BFB2B5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DBB740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B5E8037"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336991C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8.1.2.1.</w:t>
            </w:r>
          </w:p>
        </w:tc>
        <w:tc>
          <w:tcPr>
            <w:tcW w:w="3412" w:type="pct"/>
            <w:tcBorders>
              <w:top w:val="nil"/>
              <w:left w:val="nil"/>
              <w:bottom w:val="nil"/>
              <w:right w:val="nil"/>
            </w:tcBorders>
            <w:shd w:val="clear" w:color="auto" w:fill="auto"/>
            <w:vAlign w:val="center"/>
          </w:tcPr>
          <w:p w14:paraId="74094F6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Del Impuesto Sobre Tenencia o Uso de Vehículos Automotores.</w:t>
            </w:r>
          </w:p>
        </w:tc>
      </w:tr>
      <w:tr w:rsidR="006C6F55" w:rsidRPr="002A141C" w14:paraId="5C29B9DE" w14:textId="77777777" w:rsidTr="002A141C">
        <w:trPr>
          <w:trHeight w:val="340"/>
          <w:jc w:val="center"/>
        </w:trPr>
        <w:tc>
          <w:tcPr>
            <w:tcW w:w="211" w:type="pct"/>
            <w:tcBorders>
              <w:top w:val="nil"/>
              <w:left w:val="nil"/>
              <w:bottom w:val="nil"/>
              <w:right w:val="nil"/>
            </w:tcBorders>
            <w:shd w:val="clear" w:color="auto" w:fill="auto"/>
          </w:tcPr>
          <w:p w14:paraId="44C9E24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FFA9A42"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BFC8F0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306AF3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8.1.2.2.</w:t>
            </w:r>
          </w:p>
        </w:tc>
        <w:tc>
          <w:tcPr>
            <w:tcW w:w="3412" w:type="pct"/>
            <w:tcBorders>
              <w:top w:val="nil"/>
              <w:left w:val="nil"/>
              <w:bottom w:val="nil"/>
              <w:right w:val="nil"/>
            </w:tcBorders>
            <w:shd w:val="clear" w:color="auto" w:fill="auto"/>
            <w:vAlign w:val="center"/>
          </w:tcPr>
          <w:p w14:paraId="727DB8D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Del Impuesto Sobre Adquisición de Vehículos Automotores Usados.</w:t>
            </w:r>
          </w:p>
        </w:tc>
      </w:tr>
      <w:tr w:rsidR="006C6F55" w:rsidRPr="002A141C" w14:paraId="0B5BF350" w14:textId="77777777" w:rsidTr="002A141C">
        <w:trPr>
          <w:trHeight w:val="340"/>
          <w:jc w:val="center"/>
        </w:trPr>
        <w:tc>
          <w:tcPr>
            <w:tcW w:w="211" w:type="pct"/>
            <w:tcBorders>
              <w:top w:val="nil"/>
              <w:left w:val="nil"/>
              <w:bottom w:val="nil"/>
              <w:right w:val="nil"/>
            </w:tcBorders>
            <w:shd w:val="clear" w:color="auto" w:fill="auto"/>
          </w:tcPr>
          <w:p w14:paraId="47CC73D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9857C38"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0FB13C8"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B32DCA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8.1.2.3.</w:t>
            </w:r>
          </w:p>
        </w:tc>
        <w:tc>
          <w:tcPr>
            <w:tcW w:w="3412" w:type="pct"/>
            <w:tcBorders>
              <w:top w:val="nil"/>
              <w:left w:val="nil"/>
              <w:bottom w:val="nil"/>
              <w:right w:val="nil"/>
            </w:tcBorders>
            <w:shd w:val="clear" w:color="auto" w:fill="auto"/>
            <w:vAlign w:val="center"/>
          </w:tcPr>
          <w:p w14:paraId="0947322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Del Impuesto Sobre Loterías, Rifas, Sorteos, Concursos y Juegos Permitidos con Cruce de Apuestas.</w:t>
            </w:r>
          </w:p>
        </w:tc>
      </w:tr>
      <w:tr w:rsidR="006C6F55" w:rsidRPr="002A141C" w14:paraId="55CC947A" w14:textId="77777777" w:rsidTr="002A141C">
        <w:trPr>
          <w:trHeight w:val="340"/>
          <w:jc w:val="center"/>
        </w:trPr>
        <w:tc>
          <w:tcPr>
            <w:tcW w:w="211" w:type="pct"/>
            <w:tcBorders>
              <w:top w:val="nil"/>
              <w:left w:val="nil"/>
              <w:bottom w:val="nil"/>
              <w:right w:val="nil"/>
            </w:tcBorders>
            <w:shd w:val="clear" w:color="auto" w:fill="auto"/>
          </w:tcPr>
          <w:p w14:paraId="6192022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96A687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23586B3"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A7D5E1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8.1.2.4.</w:t>
            </w:r>
          </w:p>
        </w:tc>
        <w:tc>
          <w:tcPr>
            <w:tcW w:w="3412" w:type="pct"/>
            <w:tcBorders>
              <w:top w:val="nil"/>
              <w:left w:val="nil"/>
              <w:bottom w:val="nil"/>
              <w:right w:val="nil"/>
            </w:tcBorders>
            <w:shd w:val="clear" w:color="auto" w:fill="auto"/>
            <w:vAlign w:val="center"/>
          </w:tcPr>
          <w:p w14:paraId="568F62C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Del Impuesto a la Venta Final de Bebidas con Contenido Alcohólico.</w:t>
            </w:r>
          </w:p>
        </w:tc>
      </w:tr>
      <w:tr w:rsidR="006C6F55" w:rsidRPr="002A141C" w14:paraId="6C54D359" w14:textId="77777777" w:rsidTr="002A141C">
        <w:trPr>
          <w:trHeight w:val="340"/>
          <w:jc w:val="center"/>
        </w:trPr>
        <w:tc>
          <w:tcPr>
            <w:tcW w:w="211" w:type="pct"/>
            <w:tcBorders>
              <w:top w:val="nil"/>
              <w:left w:val="nil"/>
              <w:bottom w:val="nil"/>
              <w:right w:val="nil"/>
            </w:tcBorders>
            <w:shd w:val="clear" w:color="auto" w:fill="auto"/>
          </w:tcPr>
          <w:p w14:paraId="2468EAA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7FEFCC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8.2.</w:t>
            </w:r>
          </w:p>
        </w:tc>
        <w:tc>
          <w:tcPr>
            <w:tcW w:w="481" w:type="pct"/>
            <w:tcBorders>
              <w:top w:val="nil"/>
              <w:left w:val="nil"/>
              <w:bottom w:val="nil"/>
              <w:right w:val="nil"/>
            </w:tcBorders>
            <w:shd w:val="clear" w:color="auto" w:fill="auto"/>
          </w:tcPr>
          <w:p w14:paraId="3C35598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5B78E91"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DE52F4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Aportaciones.</w:t>
            </w:r>
          </w:p>
        </w:tc>
      </w:tr>
      <w:tr w:rsidR="006C6F55" w:rsidRPr="002A141C" w14:paraId="266778AF" w14:textId="77777777" w:rsidTr="002A141C">
        <w:trPr>
          <w:trHeight w:val="340"/>
          <w:jc w:val="center"/>
        </w:trPr>
        <w:tc>
          <w:tcPr>
            <w:tcW w:w="211" w:type="pct"/>
            <w:tcBorders>
              <w:top w:val="nil"/>
              <w:left w:val="nil"/>
              <w:bottom w:val="nil"/>
              <w:right w:val="nil"/>
            </w:tcBorders>
            <w:shd w:val="clear" w:color="auto" w:fill="auto"/>
          </w:tcPr>
          <w:p w14:paraId="0D3CDB8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2BE3D3A"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73FD7F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8.2.1.</w:t>
            </w:r>
          </w:p>
        </w:tc>
        <w:tc>
          <w:tcPr>
            <w:tcW w:w="583" w:type="pct"/>
            <w:tcBorders>
              <w:top w:val="nil"/>
              <w:left w:val="nil"/>
              <w:bottom w:val="nil"/>
              <w:right w:val="nil"/>
            </w:tcBorders>
            <w:shd w:val="clear" w:color="auto" w:fill="auto"/>
          </w:tcPr>
          <w:p w14:paraId="374C651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8CFC93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Aportaciones.</w:t>
            </w:r>
          </w:p>
        </w:tc>
      </w:tr>
      <w:tr w:rsidR="006C6F55" w:rsidRPr="002A141C" w14:paraId="75C9B61D" w14:textId="77777777" w:rsidTr="002A141C">
        <w:trPr>
          <w:trHeight w:val="340"/>
          <w:jc w:val="center"/>
        </w:trPr>
        <w:tc>
          <w:tcPr>
            <w:tcW w:w="211" w:type="pct"/>
            <w:tcBorders>
              <w:top w:val="nil"/>
              <w:left w:val="nil"/>
              <w:bottom w:val="nil"/>
              <w:right w:val="nil"/>
            </w:tcBorders>
            <w:shd w:val="clear" w:color="auto" w:fill="auto"/>
          </w:tcPr>
          <w:p w14:paraId="6A8D976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4F655B5"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942F44C"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8A2BE8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8.2.1.1.</w:t>
            </w:r>
          </w:p>
        </w:tc>
        <w:tc>
          <w:tcPr>
            <w:tcW w:w="3412" w:type="pct"/>
            <w:tcBorders>
              <w:top w:val="nil"/>
              <w:left w:val="nil"/>
              <w:bottom w:val="nil"/>
              <w:right w:val="nil"/>
            </w:tcBorders>
            <w:shd w:val="clear" w:color="auto" w:fill="auto"/>
            <w:vAlign w:val="center"/>
          </w:tcPr>
          <w:p w14:paraId="467446B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Fondo de Aportaciones para la Infraestructura Social Municipal.</w:t>
            </w:r>
          </w:p>
        </w:tc>
      </w:tr>
      <w:tr w:rsidR="006C6F55" w:rsidRPr="002A141C" w14:paraId="2CD8D692" w14:textId="77777777" w:rsidTr="002A141C">
        <w:trPr>
          <w:trHeight w:val="340"/>
          <w:jc w:val="center"/>
        </w:trPr>
        <w:tc>
          <w:tcPr>
            <w:tcW w:w="211" w:type="pct"/>
            <w:tcBorders>
              <w:top w:val="nil"/>
              <w:left w:val="nil"/>
              <w:bottom w:val="nil"/>
              <w:right w:val="nil"/>
            </w:tcBorders>
            <w:shd w:val="clear" w:color="auto" w:fill="auto"/>
          </w:tcPr>
          <w:p w14:paraId="565C7C5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51B98C9"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EC115CE"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06E884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8.2.1.2.</w:t>
            </w:r>
          </w:p>
        </w:tc>
        <w:tc>
          <w:tcPr>
            <w:tcW w:w="3412" w:type="pct"/>
            <w:tcBorders>
              <w:top w:val="nil"/>
              <w:left w:val="nil"/>
              <w:bottom w:val="nil"/>
              <w:right w:val="nil"/>
            </w:tcBorders>
            <w:shd w:val="clear" w:color="auto" w:fill="auto"/>
            <w:vAlign w:val="center"/>
          </w:tcPr>
          <w:p w14:paraId="3B6F032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Fondo de Aportaciones para el Fortalecimiento de los Municipios y las Demarcaciones Territoriales del Distrito Federal.</w:t>
            </w:r>
          </w:p>
        </w:tc>
      </w:tr>
      <w:tr w:rsidR="006C6F55" w:rsidRPr="002A141C" w14:paraId="3C062579" w14:textId="77777777" w:rsidTr="002A141C">
        <w:trPr>
          <w:trHeight w:val="340"/>
          <w:jc w:val="center"/>
        </w:trPr>
        <w:tc>
          <w:tcPr>
            <w:tcW w:w="211" w:type="pct"/>
            <w:tcBorders>
              <w:top w:val="nil"/>
              <w:left w:val="nil"/>
              <w:bottom w:val="nil"/>
              <w:right w:val="nil"/>
            </w:tcBorders>
            <w:shd w:val="clear" w:color="auto" w:fill="auto"/>
          </w:tcPr>
          <w:p w14:paraId="15AC6BF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2B7B7A8"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D0D6D57"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7287D1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8.2.1.3.</w:t>
            </w:r>
          </w:p>
        </w:tc>
        <w:tc>
          <w:tcPr>
            <w:tcW w:w="3412" w:type="pct"/>
            <w:tcBorders>
              <w:top w:val="nil"/>
              <w:left w:val="nil"/>
              <w:bottom w:val="nil"/>
              <w:right w:val="nil"/>
            </w:tcBorders>
            <w:shd w:val="clear" w:color="auto" w:fill="auto"/>
            <w:vAlign w:val="center"/>
          </w:tcPr>
          <w:p w14:paraId="6754D1E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Remanentes de Ramo 33 (FISM).</w:t>
            </w:r>
          </w:p>
        </w:tc>
      </w:tr>
      <w:tr w:rsidR="006C6F55" w:rsidRPr="002A141C" w14:paraId="6F7EEC53" w14:textId="77777777" w:rsidTr="002A141C">
        <w:trPr>
          <w:trHeight w:val="340"/>
          <w:jc w:val="center"/>
        </w:trPr>
        <w:tc>
          <w:tcPr>
            <w:tcW w:w="211" w:type="pct"/>
            <w:tcBorders>
              <w:top w:val="nil"/>
              <w:left w:val="nil"/>
              <w:bottom w:val="nil"/>
              <w:right w:val="nil"/>
            </w:tcBorders>
            <w:shd w:val="clear" w:color="auto" w:fill="auto"/>
          </w:tcPr>
          <w:p w14:paraId="52D86B8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3A1C1FB"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F9B8CE7"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D79682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8.2.1.4.</w:t>
            </w:r>
          </w:p>
        </w:tc>
        <w:tc>
          <w:tcPr>
            <w:tcW w:w="3412" w:type="pct"/>
            <w:tcBorders>
              <w:top w:val="nil"/>
              <w:left w:val="nil"/>
              <w:bottom w:val="nil"/>
              <w:right w:val="nil"/>
            </w:tcBorders>
            <w:shd w:val="clear" w:color="auto" w:fill="auto"/>
            <w:vAlign w:val="center"/>
          </w:tcPr>
          <w:p w14:paraId="059CE80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Remanentes de Ramo 33 (FORTAMUN).</w:t>
            </w:r>
          </w:p>
        </w:tc>
      </w:tr>
      <w:tr w:rsidR="006C6F55" w:rsidRPr="002A141C" w14:paraId="1A271EF0" w14:textId="77777777" w:rsidTr="002A141C">
        <w:trPr>
          <w:trHeight w:val="340"/>
          <w:jc w:val="center"/>
        </w:trPr>
        <w:tc>
          <w:tcPr>
            <w:tcW w:w="211" w:type="pct"/>
            <w:tcBorders>
              <w:top w:val="nil"/>
              <w:left w:val="nil"/>
              <w:bottom w:val="nil"/>
              <w:right w:val="nil"/>
            </w:tcBorders>
            <w:shd w:val="clear" w:color="auto" w:fill="auto"/>
          </w:tcPr>
          <w:p w14:paraId="733D0F6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885E2BB"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357C57A"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93F8CD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8.2.1.5.</w:t>
            </w:r>
          </w:p>
        </w:tc>
        <w:tc>
          <w:tcPr>
            <w:tcW w:w="3412" w:type="pct"/>
            <w:tcBorders>
              <w:top w:val="nil"/>
              <w:left w:val="nil"/>
              <w:bottom w:val="nil"/>
              <w:right w:val="nil"/>
            </w:tcBorders>
            <w:shd w:val="clear" w:color="auto" w:fill="auto"/>
            <w:vAlign w:val="center"/>
          </w:tcPr>
          <w:p w14:paraId="060C1FA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Fondo de Aportaciones para la Seguridad Pública (FASP).</w:t>
            </w:r>
          </w:p>
        </w:tc>
      </w:tr>
      <w:tr w:rsidR="006C6F55" w:rsidRPr="002A141C" w14:paraId="3D1D1643" w14:textId="77777777" w:rsidTr="002A141C">
        <w:trPr>
          <w:trHeight w:val="340"/>
          <w:jc w:val="center"/>
        </w:trPr>
        <w:tc>
          <w:tcPr>
            <w:tcW w:w="211" w:type="pct"/>
            <w:tcBorders>
              <w:top w:val="nil"/>
              <w:left w:val="nil"/>
              <w:bottom w:val="nil"/>
              <w:right w:val="nil"/>
            </w:tcBorders>
            <w:shd w:val="clear" w:color="auto" w:fill="auto"/>
          </w:tcPr>
          <w:p w14:paraId="69DAABC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4FD2C9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8.3.</w:t>
            </w:r>
          </w:p>
        </w:tc>
        <w:tc>
          <w:tcPr>
            <w:tcW w:w="481" w:type="pct"/>
            <w:tcBorders>
              <w:top w:val="nil"/>
              <w:left w:val="nil"/>
              <w:bottom w:val="nil"/>
              <w:right w:val="nil"/>
            </w:tcBorders>
            <w:shd w:val="clear" w:color="auto" w:fill="auto"/>
          </w:tcPr>
          <w:p w14:paraId="7FA560C4"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67E485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5A95B3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Convenios.</w:t>
            </w:r>
          </w:p>
        </w:tc>
      </w:tr>
      <w:tr w:rsidR="006C6F55" w:rsidRPr="002A141C" w14:paraId="156690B2" w14:textId="77777777" w:rsidTr="002A141C">
        <w:trPr>
          <w:trHeight w:val="340"/>
          <w:jc w:val="center"/>
        </w:trPr>
        <w:tc>
          <w:tcPr>
            <w:tcW w:w="211" w:type="pct"/>
            <w:tcBorders>
              <w:top w:val="nil"/>
              <w:left w:val="nil"/>
              <w:bottom w:val="nil"/>
              <w:right w:val="nil"/>
            </w:tcBorders>
            <w:shd w:val="clear" w:color="auto" w:fill="auto"/>
          </w:tcPr>
          <w:p w14:paraId="1FEBD48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545A7E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C47D0E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8.3.1.</w:t>
            </w:r>
          </w:p>
        </w:tc>
        <w:tc>
          <w:tcPr>
            <w:tcW w:w="583" w:type="pct"/>
            <w:tcBorders>
              <w:top w:val="nil"/>
              <w:left w:val="nil"/>
              <w:bottom w:val="nil"/>
              <w:right w:val="nil"/>
            </w:tcBorders>
            <w:shd w:val="clear" w:color="auto" w:fill="auto"/>
          </w:tcPr>
          <w:p w14:paraId="7A259198"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E4F5B1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Convenios.</w:t>
            </w:r>
          </w:p>
        </w:tc>
      </w:tr>
      <w:tr w:rsidR="006C6F55" w:rsidRPr="002A141C" w14:paraId="6DC75E5B" w14:textId="77777777" w:rsidTr="002A141C">
        <w:trPr>
          <w:trHeight w:val="340"/>
          <w:jc w:val="center"/>
        </w:trPr>
        <w:tc>
          <w:tcPr>
            <w:tcW w:w="211" w:type="pct"/>
            <w:tcBorders>
              <w:top w:val="nil"/>
              <w:left w:val="nil"/>
              <w:bottom w:val="nil"/>
              <w:right w:val="nil"/>
            </w:tcBorders>
            <w:shd w:val="clear" w:color="auto" w:fill="auto"/>
          </w:tcPr>
          <w:p w14:paraId="1AC9C28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937671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D79C45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36E8DF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8.3.1.1.</w:t>
            </w:r>
          </w:p>
        </w:tc>
        <w:tc>
          <w:tcPr>
            <w:tcW w:w="3412" w:type="pct"/>
            <w:tcBorders>
              <w:top w:val="nil"/>
              <w:left w:val="nil"/>
              <w:bottom w:val="nil"/>
              <w:right w:val="nil"/>
            </w:tcBorders>
            <w:shd w:val="clear" w:color="auto" w:fill="auto"/>
            <w:vAlign w:val="center"/>
          </w:tcPr>
          <w:p w14:paraId="7349B59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Multas Federales No Fiscales.</w:t>
            </w:r>
          </w:p>
        </w:tc>
      </w:tr>
      <w:tr w:rsidR="006C6F55" w:rsidRPr="002A141C" w14:paraId="01F14EA4" w14:textId="77777777" w:rsidTr="002A141C">
        <w:trPr>
          <w:trHeight w:val="340"/>
          <w:jc w:val="center"/>
        </w:trPr>
        <w:tc>
          <w:tcPr>
            <w:tcW w:w="211" w:type="pct"/>
            <w:tcBorders>
              <w:top w:val="nil"/>
              <w:left w:val="nil"/>
              <w:bottom w:val="nil"/>
              <w:right w:val="nil"/>
            </w:tcBorders>
            <w:shd w:val="clear" w:color="auto" w:fill="auto"/>
          </w:tcPr>
          <w:p w14:paraId="147BAB71"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76CD48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52348DD"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5AF3B1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8.3.1.2.</w:t>
            </w:r>
          </w:p>
        </w:tc>
        <w:tc>
          <w:tcPr>
            <w:tcW w:w="3412" w:type="pct"/>
            <w:tcBorders>
              <w:top w:val="nil"/>
              <w:left w:val="nil"/>
              <w:bottom w:val="nil"/>
              <w:right w:val="nil"/>
            </w:tcBorders>
            <w:shd w:val="clear" w:color="auto" w:fill="auto"/>
            <w:vAlign w:val="center"/>
          </w:tcPr>
          <w:p w14:paraId="6E7B0EB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Convenios de Tránsito Estatal con Municipios.</w:t>
            </w:r>
          </w:p>
        </w:tc>
      </w:tr>
      <w:tr w:rsidR="006C6F55" w:rsidRPr="002A141C" w14:paraId="0EF690ED" w14:textId="77777777" w:rsidTr="002A141C">
        <w:trPr>
          <w:trHeight w:val="340"/>
          <w:jc w:val="center"/>
        </w:trPr>
        <w:tc>
          <w:tcPr>
            <w:tcW w:w="211" w:type="pct"/>
            <w:tcBorders>
              <w:top w:val="nil"/>
              <w:left w:val="nil"/>
              <w:bottom w:val="nil"/>
              <w:right w:val="nil"/>
            </w:tcBorders>
            <w:shd w:val="clear" w:color="auto" w:fill="auto"/>
          </w:tcPr>
          <w:p w14:paraId="2162A54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06C258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8.4.</w:t>
            </w:r>
          </w:p>
        </w:tc>
        <w:tc>
          <w:tcPr>
            <w:tcW w:w="481" w:type="pct"/>
            <w:tcBorders>
              <w:top w:val="nil"/>
              <w:left w:val="nil"/>
              <w:bottom w:val="nil"/>
              <w:right w:val="nil"/>
            </w:tcBorders>
            <w:shd w:val="clear" w:color="auto" w:fill="auto"/>
          </w:tcPr>
          <w:p w14:paraId="2FE8C9D8"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0942B7A"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F54B02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Incentivos Derivados de la Colaboración Fiscal.</w:t>
            </w:r>
          </w:p>
        </w:tc>
      </w:tr>
      <w:tr w:rsidR="006C6F55" w:rsidRPr="002A141C" w14:paraId="2A1C3719" w14:textId="77777777" w:rsidTr="002A141C">
        <w:trPr>
          <w:trHeight w:val="340"/>
          <w:jc w:val="center"/>
        </w:trPr>
        <w:tc>
          <w:tcPr>
            <w:tcW w:w="211" w:type="pct"/>
            <w:tcBorders>
              <w:top w:val="nil"/>
              <w:left w:val="nil"/>
              <w:bottom w:val="nil"/>
              <w:right w:val="nil"/>
            </w:tcBorders>
            <w:shd w:val="clear" w:color="auto" w:fill="auto"/>
          </w:tcPr>
          <w:p w14:paraId="242295E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DDCEB5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F3E876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8.4.1.</w:t>
            </w:r>
          </w:p>
        </w:tc>
        <w:tc>
          <w:tcPr>
            <w:tcW w:w="583" w:type="pct"/>
            <w:tcBorders>
              <w:top w:val="nil"/>
              <w:left w:val="nil"/>
              <w:bottom w:val="nil"/>
              <w:right w:val="nil"/>
            </w:tcBorders>
            <w:shd w:val="clear" w:color="auto" w:fill="auto"/>
          </w:tcPr>
          <w:p w14:paraId="1CDD9034"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AF1D24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Incentivos Derivados de la Colaboración Fiscal.</w:t>
            </w:r>
          </w:p>
        </w:tc>
      </w:tr>
      <w:tr w:rsidR="006C6F55" w:rsidRPr="002A141C" w14:paraId="1B70C2EF" w14:textId="77777777" w:rsidTr="002A141C">
        <w:trPr>
          <w:trHeight w:val="340"/>
          <w:jc w:val="center"/>
        </w:trPr>
        <w:tc>
          <w:tcPr>
            <w:tcW w:w="211" w:type="pct"/>
            <w:tcBorders>
              <w:top w:val="nil"/>
              <w:left w:val="nil"/>
              <w:bottom w:val="nil"/>
              <w:right w:val="nil"/>
            </w:tcBorders>
            <w:shd w:val="clear" w:color="auto" w:fill="auto"/>
          </w:tcPr>
          <w:p w14:paraId="177A7D2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11FBDB8"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9BE2E6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0074192"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8.4.1.1.</w:t>
            </w:r>
          </w:p>
        </w:tc>
        <w:tc>
          <w:tcPr>
            <w:tcW w:w="3412" w:type="pct"/>
            <w:tcBorders>
              <w:top w:val="nil"/>
              <w:left w:val="nil"/>
              <w:bottom w:val="nil"/>
              <w:right w:val="nil"/>
            </w:tcBorders>
            <w:shd w:val="clear" w:color="auto" w:fill="auto"/>
            <w:vAlign w:val="center"/>
          </w:tcPr>
          <w:p w14:paraId="516B463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Multas Federales No Fiscales.</w:t>
            </w:r>
          </w:p>
        </w:tc>
      </w:tr>
      <w:tr w:rsidR="006C6F55" w:rsidRPr="002A141C" w14:paraId="6EE96802" w14:textId="77777777" w:rsidTr="002A141C">
        <w:trPr>
          <w:trHeight w:val="340"/>
          <w:jc w:val="center"/>
        </w:trPr>
        <w:tc>
          <w:tcPr>
            <w:tcW w:w="211" w:type="pct"/>
            <w:tcBorders>
              <w:top w:val="nil"/>
              <w:left w:val="nil"/>
              <w:bottom w:val="nil"/>
              <w:right w:val="nil"/>
            </w:tcBorders>
            <w:shd w:val="clear" w:color="auto" w:fill="auto"/>
          </w:tcPr>
          <w:p w14:paraId="4FF30B56"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A06CB2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1AC094F"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FEDDE63"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8.4.1.2.</w:t>
            </w:r>
          </w:p>
        </w:tc>
        <w:tc>
          <w:tcPr>
            <w:tcW w:w="3412" w:type="pct"/>
            <w:tcBorders>
              <w:top w:val="nil"/>
              <w:left w:val="nil"/>
              <w:bottom w:val="nil"/>
              <w:right w:val="nil"/>
            </w:tcBorders>
            <w:shd w:val="clear" w:color="auto" w:fill="auto"/>
            <w:vAlign w:val="center"/>
          </w:tcPr>
          <w:p w14:paraId="537948C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Convenios de Tránsito Estatal con Municipios.</w:t>
            </w:r>
          </w:p>
        </w:tc>
      </w:tr>
      <w:tr w:rsidR="006C6F55" w:rsidRPr="002A141C" w14:paraId="0B58180F" w14:textId="77777777" w:rsidTr="002A141C">
        <w:trPr>
          <w:trHeight w:val="340"/>
          <w:jc w:val="center"/>
        </w:trPr>
        <w:tc>
          <w:tcPr>
            <w:tcW w:w="211" w:type="pct"/>
            <w:tcBorders>
              <w:top w:val="nil"/>
              <w:left w:val="nil"/>
              <w:bottom w:val="nil"/>
              <w:right w:val="nil"/>
            </w:tcBorders>
            <w:shd w:val="clear" w:color="auto" w:fill="auto"/>
          </w:tcPr>
          <w:p w14:paraId="0B4808A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580556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w:t>
            </w:r>
          </w:p>
        </w:tc>
        <w:tc>
          <w:tcPr>
            <w:tcW w:w="481" w:type="pct"/>
            <w:tcBorders>
              <w:top w:val="nil"/>
              <w:left w:val="nil"/>
              <w:bottom w:val="nil"/>
              <w:right w:val="nil"/>
            </w:tcBorders>
            <w:shd w:val="clear" w:color="auto" w:fill="auto"/>
          </w:tcPr>
          <w:p w14:paraId="0759BB8C"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87C9CE3"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7F9B7EB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Fondos Distintos de Aportaciones.</w:t>
            </w:r>
          </w:p>
        </w:tc>
      </w:tr>
      <w:tr w:rsidR="006C6F55" w:rsidRPr="002A141C" w14:paraId="3A8F9185" w14:textId="77777777" w:rsidTr="002A141C">
        <w:trPr>
          <w:trHeight w:val="340"/>
          <w:jc w:val="center"/>
        </w:trPr>
        <w:tc>
          <w:tcPr>
            <w:tcW w:w="211" w:type="pct"/>
            <w:tcBorders>
              <w:top w:val="nil"/>
              <w:left w:val="nil"/>
              <w:bottom w:val="nil"/>
              <w:right w:val="nil"/>
            </w:tcBorders>
            <w:shd w:val="clear" w:color="auto" w:fill="auto"/>
          </w:tcPr>
          <w:p w14:paraId="4D9F9D2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F5C2F9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E999E1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w:t>
            </w:r>
          </w:p>
        </w:tc>
        <w:tc>
          <w:tcPr>
            <w:tcW w:w="583" w:type="pct"/>
            <w:tcBorders>
              <w:top w:val="nil"/>
              <w:left w:val="nil"/>
              <w:bottom w:val="nil"/>
              <w:right w:val="nil"/>
            </w:tcBorders>
            <w:shd w:val="clear" w:color="auto" w:fill="auto"/>
          </w:tcPr>
          <w:p w14:paraId="365214FF"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5FC492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Fondos Distintos de Aportaciones.</w:t>
            </w:r>
          </w:p>
        </w:tc>
      </w:tr>
      <w:tr w:rsidR="006C6F55" w:rsidRPr="002A141C" w14:paraId="3675C207" w14:textId="77777777" w:rsidTr="002A141C">
        <w:trPr>
          <w:trHeight w:val="340"/>
          <w:jc w:val="center"/>
        </w:trPr>
        <w:tc>
          <w:tcPr>
            <w:tcW w:w="211" w:type="pct"/>
            <w:tcBorders>
              <w:top w:val="nil"/>
              <w:left w:val="nil"/>
              <w:bottom w:val="nil"/>
              <w:right w:val="nil"/>
            </w:tcBorders>
            <w:shd w:val="clear" w:color="auto" w:fill="auto"/>
          </w:tcPr>
          <w:p w14:paraId="30CE7D2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CA4E35D"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CB35394"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69A4B13"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w:t>
            </w:r>
          </w:p>
        </w:tc>
        <w:tc>
          <w:tcPr>
            <w:tcW w:w="3412" w:type="pct"/>
            <w:tcBorders>
              <w:top w:val="nil"/>
              <w:left w:val="nil"/>
              <w:bottom w:val="nil"/>
              <w:right w:val="nil"/>
            </w:tcBorders>
            <w:shd w:val="clear" w:color="auto" w:fill="auto"/>
            <w:vAlign w:val="center"/>
          </w:tcPr>
          <w:p w14:paraId="483F10D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Hábitat.</w:t>
            </w:r>
          </w:p>
        </w:tc>
      </w:tr>
      <w:tr w:rsidR="006C6F55" w:rsidRPr="002A141C" w14:paraId="0BA9CADD" w14:textId="77777777" w:rsidTr="002A141C">
        <w:trPr>
          <w:trHeight w:val="340"/>
          <w:jc w:val="center"/>
        </w:trPr>
        <w:tc>
          <w:tcPr>
            <w:tcW w:w="211" w:type="pct"/>
            <w:tcBorders>
              <w:top w:val="nil"/>
              <w:left w:val="nil"/>
              <w:bottom w:val="nil"/>
              <w:right w:val="nil"/>
            </w:tcBorders>
            <w:shd w:val="clear" w:color="auto" w:fill="auto"/>
          </w:tcPr>
          <w:p w14:paraId="5EA149A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C946875"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4783EF4"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413C03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8.5.1.2.</w:t>
            </w:r>
          </w:p>
        </w:tc>
        <w:tc>
          <w:tcPr>
            <w:tcW w:w="3412" w:type="pct"/>
            <w:tcBorders>
              <w:top w:val="nil"/>
              <w:left w:val="nil"/>
              <w:bottom w:val="nil"/>
              <w:right w:val="nil"/>
            </w:tcBorders>
            <w:shd w:val="clear" w:color="auto" w:fill="auto"/>
            <w:vAlign w:val="center"/>
          </w:tcPr>
          <w:p w14:paraId="64C243A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Excedentes Petroleros.</w:t>
            </w:r>
          </w:p>
        </w:tc>
      </w:tr>
      <w:tr w:rsidR="006C6F55" w:rsidRPr="002A141C" w14:paraId="6B002C59" w14:textId="77777777" w:rsidTr="002A141C">
        <w:trPr>
          <w:trHeight w:val="340"/>
          <w:jc w:val="center"/>
        </w:trPr>
        <w:tc>
          <w:tcPr>
            <w:tcW w:w="211" w:type="pct"/>
            <w:tcBorders>
              <w:top w:val="nil"/>
              <w:left w:val="nil"/>
              <w:bottom w:val="nil"/>
              <w:right w:val="nil"/>
            </w:tcBorders>
            <w:shd w:val="clear" w:color="auto" w:fill="auto"/>
          </w:tcPr>
          <w:p w14:paraId="0BD8436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29F567D"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5C59B2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8DD10C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8.5.1.3.</w:t>
            </w:r>
          </w:p>
        </w:tc>
        <w:tc>
          <w:tcPr>
            <w:tcW w:w="3412" w:type="pct"/>
            <w:tcBorders>
              <w:top w:val="nil"/>
              <w:left w:val="nil"/>
              <w:bottom w:val="nil"/>
              <w:right w:val="nil"/>
            </w:tcBorders>
            <w:shd w:val="clear" w:color="auto" w:fill="auto"/>
            <w:vAlign w:val="center"/>
          </w:tcPr>
          <w:p w14:paraId="53D9F10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Ramo 23.</w:t>
            </w:r>
          </w:p>
        </w:tc>
      </w:tr>
      <w:tr w:rsidR="006C6F55" w:rsidRPr="002A141C" w14:paraId="33075267" w14:textId="77777777" w:rsidTr="002A141C">
        <w:trPr>
          <w:trHeight w:val="340"/>
          <w:jc w:val="center"/>
        </w:trPr>
        <w:tc>
          <w:tcPr>
            <w:tcW w:w="211" w:type="pct"/>
            <w:tcBorders>
              <w:top w:val="nil"/>
              <w:left w:val="nil"/>
              <w:bottom w:val="nil"/>
              <w:right w:val="nil"/>
            </w:tcBorders>
            <w:shd w:val="clear" w:color="auto" w:fill="auto"/>
          </w:tcPr>
          <w:p w14:paraId="00B242E1"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1BC5E9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286CC0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84E452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8.5.1.4.</w:t>
            </w:r>
          </w:p>
        </w:tc>
        <w:tc>
          <w:tcPr>
            <w:tcW w:w="3412" w:type="pct"/>
            <w:tcBorders>
              <w:top w:val="nil"/>
              <w:left w:val="nil"/>
              <w:bottom w:val="nil"/>
              <w:right w:val="nil"/>
            </w:tcBorders>
            <w:shd w:val="clear" w:color="auto" w:fill="auto"/>
            <w:vAlign w:val="center"/>
          </w:tcPr>
          <w:p w14:paraId="7DBF680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FORTASEG.</w:t>
            </w:r>
          </w:p>
        </w:tc>
      </w:tr>
      <w:tr w:rsidR="006C6F55" w:rsidRPr="002A141C" w14:paraId="3682C1EC" w14:textId="77777777" w:rsidTr="002A141C">
        <w:trPr>
          <w:trHeight w:val="340"/>
          <w:jc w:val="center"/>
        </w:trPr>
        <w:tc>
          <w:tcPr>
            <w:tcW w:w="211" w:type="pct"/>
            <w:tcBorders>
              <w:top w:val="nil"/>
              <w:left w:val="nil"/>
              <w:bottom w:val="nil"/>
              <w:right w:val="nil"/>
            </w:tcBorders>
            <w:shd w:val="clear" w:color="auto" w:fill="auto"/>
          </w:tcPr>
          <w:p w14:paraId="3AF0FC2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A07447B"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13DAFF5F"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383AD7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8.5.1.5.</w:t>
            </w:r>
          </w:p>
        </w:tc>
        <w:tc>
          <w:tcPr>
            <w:tcW w:w="3412" w:type="pct"/>
            <w:tcBorders>
              <w:top w:val="nil"/>
              <w:left w:val="nil"/>
              <w:bottom w:val="nil"/>
              <w:right w:val="nil"/>
            </w:tcBorders>
            <w:shd w:val="clear" w:color="auto" w:fill="auto"/>
            <w:vAlign w:val="center"/>
          </w:tcPr>
          <w:p w14:paraId="7DA177E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Remanentes de Otros Recursos Federales.</w:t>
            </w:r>
          </w:p>
        </w:tc>
      </w:tr>
      <w:tr w:rsidR="006C6F55" w:rsidRPr="002A141C" w14:paraId="4BF07BE0" w14:textId="77777777" w:rsidTr="002A141C">
        <w:trPr>
          <w:trHeight w:val="340"/>
          <w:jc w:val="center"/>
        </w:trPr>
        <w:tc>
          <w:tcPr>
            <w:tcW w:w="211" w:type="pct"/>
            <w:tcBorders>
              <w:top w:val="nil"/>
              <w:left w:val="nil"/>
              <w:bottom w:val="nil"/>
              <w:right w:val="nil"/>
            </w:tcBorders>
            <w:shd w:val="clear" w:color="auto" w:fill="auto"/>
          </w:tcPr>
          <w:p w14:paraId="51565A4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8D1D33E"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4A1EAFC"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2C089F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8.5.1.6.</w:t>
            </w:r>
          </w:p>
        </w:tc>
        <w:tc>
          <w:tcPr>
            <w:tcW w:w="3412" w:type="pct"/>
            <w:tcBorders>
              <w:top w:val="nil"/>
              <w:left w:val="nil"/>
              <w:bottom w:val="nil"/>
              <w:right w:val="nil"/>
            </w:tcBorders>
            <w:shd w:val="clear" w:color="auto" w:fill="auto"/>
            <w:vAlign w:val="center"/>
          </w:tcPr>
          <w:p w14:paraId="5F794F9F"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Otros Recursos Federales.</w:t>
            </w:r>
          </w:p>
        </w:tc>
      </w:tr>
      <w:tr w:rsidR="006C6F55" w:rsidRPr="002A141C" w14:paraId="4E4CCF82" w14:textId="77777777" w:rsidTr="002A141C">
        <w:trPr>
          <w:trHeight w:val="340"/>
          <w:jc w:val="center"/>
        </w:trPr>
        <w:tc>
          <w:tcPr>
            <w:tcW w:w="211" w:type="pct"/>
            <w:tcBorders>
              <w:top w:val="nil"/>
              <w:left w:val="nil"/>
              <w:bottom w:val="nil"/>
              <w:right w:val="nil"/>
            </w:tcBorders>
            <w:shd w:val="clear" w:color="auto" w:fill="auto"/>
          </w:tcPr>
          <w:p w14:paraId="63CD168A"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DE6A7FD"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4C7786B"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3635CB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8.5.1.7.</w:t>
            </w:r>
          </w:p>
        </w:tc>
        <w:tc>
          <w:tcPr>
            <w:tcW w:w="3412" w:type="pct"/>
            <w:tcBorders>
              <w:top w:val="nil"/>
              <w:left w:val="nil"/>
              <w:bottom w:val="nil"/>
              <w:right w:val="nil"/>
            </w:tcBorders>
            <w:shd w:val="clear" w:color="auto" w:fill="auto"/>
            <w:vAlign w:val="center"/>
          </w:tcPr>
          <w:p w14:paraId="65E99D84"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de ahorro y subsidio para la vivienda, “Tu Casa” (FONHAPO).</w:t>
            </w:r>
          </w:p>
        </w:tc>
      </w:tr>
      <w:tr w:rsidR="006C6F55" w:rsidRPr="002A141C" w14:paraId="348FC1F5" w14:textId="77777777" w:rsidTr="002A141C">
        <w:trPr>
          <w:trHeight w:val="340"/>
          <w:jc w:val="center"/>
        </w:trPr>
        <w:tc>
          <w:tcPr>
            <w:tcW w:w="211" w:type="pct"/>
            <w:tcBorders>
              <w:top w:val="nil"/>
              <w:left w:val="nil"/>
              <w:bottom w:val="nil"/>
              <w:right w:val="nil"/>
            </w:tcBorders>
            <w:shd w:val="clear" w:color="auto" w:fill="auto"/>
          </w:tcPr>
          <w:p w14:paraId="73C1800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15A33A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C7DACFE"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C62861B"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8.5.1.8.</w:t>
            </w:r>
          </w:p>
        </w:tc>
        <w:tc>
          <w:tcPr>
            <w:tcW w:w="3412" w:type="pct"/>
            <w:tcBorders>
              <w:top w:val="nil"/>
              <w:left w:val="nil"/>
              <w:bottom w:val="nil"/>
              <w:right w:val="nil"/>
            </w:tcBorders>
            <w:shd w:val="clear" w:color="auto" w:fill="auto"/>
            <w:vAlign w:val="center"/>
          </w:tcPr>
          <w:p w14:paraId="4ABFA0F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para el Desarrollo de Zonas Prioritarias.</w:t>
            </w:r>
          </w:p>
        </w:tc>
      </w:tr>
      <w:tr w:rsidR="006C6F55" w:rsidRPr="002A141C" w14:paraId="341DC056" w14:textId="77777777" w:rsidTr="002A141C">
        <w:trPr>
          <w:trHeight w:val="340"/>
          <w:jc w:val="center"/>
        </w:trPr>
        <w:tc>
          <w:tcPr>
            <w:tcW w:w="211" w:type="pct"/>
            <w:tcBorders>
              <w:top w:val="nil"/>
              <w:left w:val="nil"/>
              <w:bottom w:val="nil"/>
              <w:right w:val="nil"/>
            </w:tcBorders>
            <w:shd w:val="clear" w:color="auto" w:fill="auto"/>
          </w:tcPr>
          <w:p w14:paraId="0A10A8C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C2691E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EB962E7"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914130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8.5.1.9.</w:t>
            </w:r>
          </w:p>
        </w:tc>
        <w:tc>
          <w:tcPr>
            <w:tcW w:w="3412" w:type="pct"/>
            <w:tcBorders>
              <w:top w:val="nil"/>
              <w:left w:val="nil"/>
              <w:bottom w:val="nil"/>
              <w:right w:val="nil"/>
            </w:tcBorders>
            <w:shd w:val="clear" w:color="auto" w:fill="auto"/>
            <w:vAlign w:val="center"/>
          </w:tcPr>
          <w:p w14:paraId="322AEEF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3 X 1 para Migrantes.</w:t>
            </w:r>
          </w:p>
        </w:tc>
      </w:tr>
      <w:tr w:rsidR="006C6F55" w:rsidRPr="002A141C" w14:paraId="6B48A1CF" w14:textId="77777777" w:rsidTr="002A141C">
        <w:trPr>
          <w:trHeight w:val="340"/>
          <w:jc w:val="center"/>
        </w:trPr>
        <w:tc>
          <w:tcPr>
            <w:tcW w:w="211" w:type="pct"/>
            <w:tcBorders>
              <w:top w:val="nil"/>
              <w:left w:val="nil"/>
              <w:bottom w:val="nil"/>
              <w:right w:val="nil"/>
            </w:tcBorders>
            <w:shd w:val="clear" w:color="auto" w:fill="auto"/>
          </w:tcPr>
          <w:p w14:paraId="746877D5"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6CA295A"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4A14F03"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B6126D0"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8.5.1.10.</w:t>
            </w:r>
          </w:p>
        </w:tc>
        <w:tc>
          <w:tcPr>
            <w:tcW w:w="3412" w:type="pct"/>
            <w:tcBorders>
              <w:top w:val="nil"/>
              <w:left w:val="nil"/>
              <w:bottom w:val="nil"/>
              <w:right w:val="nil"/>
            </w:tcBorders>
            <w:shd w:val="clear" w:color="auto" w:fill="auto"/>
            <w:vAlign w:val="center"/>
          </w:tcPr>
          <w:p w14:paraId="091AFC2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de Empleo Temporal (PET).</w:t>
            </w:r>
          </w:p>
        </w:tc>
      </w:tr>
      <w:tr w:rsidR="006C6F55" w:rsidRPr="002A141C" w14:paraId="791306B2" w14:textId="77777777" w:rsidTr="002A141C">
        <w:trPr>
          <w:trHeight w:val="340"/>
          <w:jc w:val="center"/>
        </w:trPr>
        <w:tc>
          <w:tcPr>
            <w:tcW w:w="211" w:type="pct"/>
            <w:tcBorders>
              <w:top w:val="nil"/>
              <w:left w:val="nil"/>
              <w:bottom w:val="nil"/>
              <w:right w:val="nil"/>
            </w:tcBorders>
            <w:shd w:val="clear" w:color="auto" w:fill="auto"/>
          </w:tcPr>
          <w:p w14:paraId="5C747823"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B31ACF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BC50F77"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1EF27C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8.5.1.11.</w:t>
            </w:r>
          </w:p>
        </w:tc>
        <w:tc>
          <w:tcPr>
            <w:tcW w:w="3412" w:type="pct"/>
            <w:tcBorders>
              <w:top w:val="nil"/>
              <w:left w:val="nil"/>
              <w:bottom w:val="nil"/>
              <w:right w:val="nil"/>
            </w:tcBorders>
            <w:shd w:val="clear" w:color="auto" w:fill="auto"/>
            <w:vAlign w:val="center"/>
          </w:tcPr>
          <w:p w14:paraId="1ED5546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de Vivienda Rural.</w:t>
            </w:r>
          </w:p>
        </w:tc>
      </w:tr>
      <w:tr w:rsidR="006C6F55" w:rsidRPr="002A141C" w14:paraId="18916E2A" w14:textId="77777777" w:rsidTr="002A141C">
        <w:trPr>
          <w:trHeight w:val="340"/>
          <w:jc w:val="center"/>
        </w:trPr>
        <w:tc>
          <w:tcPr>
            <w:tcW w:w="211" w:type="pct"/>
            <w:tcBorders>
              <w:top w:val="nil"/>
              <w:left w:val="nil"/>
              <w:bottom w:val="nil"/>
              <w:right w:val="nil"/>
            </w:tcBorders>
            <w:shd w:val="clear" w:color="auto" w:fill="auto"/>
          </w:tcPr>
          <w:p w14:paraId="69F4C55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6E444D6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D5B948F"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D5F07E4"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8.5.1.12.</w:t>
            </w:r>
          </w:p>
        </w:tc>
        <w:tc>
          <w:tcPr>
            <w:tcW w:w="3412" w:type="pct"/>
            <w:tcBorders>
              <w:top w:val="nil"/>
              <w:left w:val="nil"/>
              <w:bottom w:val="nil"/>
              <w:right w:val="nil"/>
            </w:tcBorders>
            <w:shd w:val="clear" w:color="auto" w:fill="auto"/>
            <w:vAlign w:val="center"/>
          </w:tcPr>
          <w:p w14:paraId="51BE9CC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de Opciones Productivas.</w:t>
            </w:r>
          </w:p>
        </w:tc>
      </w:tr>
      <w:tr w:rsidR="006C6F55" w:rsidRPr="002A141C" w14:paraId="41ABC4C2" w14:textId="77777777" w:rsidTr="002A141C">
        <w:trPr>
          <w:trHeight w:val="340"/>
          <w:jc w:val="center"/>
        </w:trPr>
        <w:tc>
          <w:tcPr>
            <w:tcW w:w="211" w:type="pct"/>
            <w:tcBorders>
              <w:top w:val="nil"/>
              <w:left w:val="nil"/>
              <w:bottom w:val="nil"/>
              <w:right w:val="nil"/>
            </w:tcBorders>
            <w:shd w:val="clear" w:color="auto" w:fill="auto"/>
          </w:tcPr>
          <w:p w14:paraId="1E3BFC01"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E3F756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63889FE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B6A471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8.5.1.13.</w:t>
            </w:r>
          </w:p>
        </w:tc>
        <w:tc>
          <w:tcPr>
            <w:tcW w:w="3412" w:type="pct"/>
            <w:tcBorders>
              <w:top w:val="nil"/>
              <w:left w:val="nil"/>
              <w:bottom w:val="nil"/>
              <w:right w:val="nil"/>
            </w:tcBorders>
            <w:shd w:val="clear" w:color="auto" w:fill="auto"/>
            <w:vAlign w:val="center"/>
          </w:tcPr>
          <w:p w14:paraId="07361AB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para el Rescate de Espacios Públicos.</w:t>
            </w:r>
          </w:p>
        </w:tc>
      </w:tr>
      <w:tr w:rsidR="006C6F55" w:rsidRPr="002A141C" w14:paraId="08B5921A" w14:textId="77777777" w:rsidTr="002A141C">
        <w:trPr>
          <w:trHeight w:val="340"/>
          <w:jc w:val="center"/>
        </w:trPr>
        <w:tc>
          <w:tcPr>
            <w:tcW w:w="211" w:type="pct"/>
            <w:tcBorders>
              <w:top w:val="nil"/>
              <w:left w:val="nil"/>
              <w:bottom w:val="nil"/>
              <w:right w:val="nil"/>
            </w:tcBorders>
            <w:shd w:val="clear" w:color="auto" w:fill="auto"/>
          </w:tcPr>
          <w:p w14:paraId="75A81DF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D93791B"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D99E6F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43D4EC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8.5.1.14.</w:t>
            </w:r>
          </w:p>
        </w:tc>
        <w:tc>
          <w:tcPr>
            <w:tcW w:w="3412" w:type="pct"/>
            <w:tcBorders>
              <w:top w:val="nil"/>
              <w:left w:val="nil"/>
              <w:bottom w:val="nil"/>
              <w:right w:val="nil"/>
            </w:tcBorders>
            <w:shd w:val="clear" w:color="auto" w:fill="auto"/>
            <w:vAlign w:val="center"/>
          </w:tcPr>
          <w:p w14:paraId="3F039D4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Fideicomiso Fondo Nacional de Habitaciones Populares.</w:t>
            </w:r>
          </w:p>
        </w:tc>
      </w:tr>
      <w:tr w:rsidR="006C6F55" w:rsidRPr="002A141C" w14:paraId="1C81A5B3" w14:textId="77777777" w:rsidTr="002A141C">
        <w:trPr>
          <w:trHeight w:val="340"/>
          <w:jc w:val="center"/>
        </w:trPr>
        <w:tc>
          <w:tcPr>
            <w:tcW w:w="211" w:type="pct"/>
            <w:tcBorders>
              <w:top w:val="nil"/>
              <w:left w:val="nil"/>
              <w:bottom w:val="nil"/>
              <w:right w:val="nil"/>
            </w:tcBorders>
            <w:shd w:val="clear" w:color="auto" w:fill="auto"/>
          </w:tcPr>
          <w:p w14:paraId="38B292BD"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5B42557"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B095BC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1131E6A"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8.5.1.15.</w:t>
            </w:r>
          </w:p>
        </w:tc>
        <w:tc>
          <w:tcPr>
            <w:tcW w:w="3412" w:type="pct"/>
            <w:tcBorders>
              <w:top w:val="nil"/>
              <w:left w:val="nil"/>
              <w:bottom w:val="nil"/>
              <w:right w:val="nil"/>
            </w:tcBorders>
            <w:shd w:val="clear" w:color="auto" w:fill="auto"/>
            <w:vAlign w:val="center"/>
          </w:tcPr>
          <w:p w14:paraId="25828DA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CONADE.</w:t>
            </w:r>
          </w:p>
        </w:tc>
      </w:tr>
      <w:tr w:rsidR="006C6F55" w:rsidRPr="002A141C" w14:paraId="3E6046AC" w14:textId="77777777" w:rsidTr="002A141C">
        <w:trPr>
          <w:trHeight w:val="340"/>
          <w:jc w:val="center"/>
        </w:trPr>
        <w:tc>
          <w:tcPr>
            <w:tcW w:w="211" w:type="pct"/>
            <w:tcBorders>
              <w:top w:val="nil"/>
              <w:left w:val="nil"/>
              <w:bottom w:val="nil"/>
              <w:right w:val="nil"/>
            </w:tcBorders>
            <w:shd w:val="clear" w:color="auto" w:fill="auto"/>
          </w:tcPr>
          <w:p w14:paraId="34BE8FEE"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0DA47761"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79847683"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9C37B3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8.5.1.16.</w:t>
            </w:r>
          </w:p>
        </w:tc>
        <w:tc>
          <w:tcPr>
            <w:tcW w:w="3412" w:type="pct"/>
            <w:tcBorders>
              <w:top w:val="nil"/>
              <w:left w:val="nil"/>
              <w:bottom w:val="nil"/>
              <w:right w:val="nil"/>
            </w:tcBorders>
            <w:shd w:val="clear" w:color="auto" w:fill="auto"/>
            <w:vAlign w:val="center"/>
          </w:tcPr>
          <w:p w14:paraId="0B5B087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para el Programa Calidad para el Deporte CONADE.</w:t>
            </w:r>
          </w:p>
        </w:tc>
      </w:tr>
      <w:tr w:rsidR="006C6F55" w:rsidRPr="002A141C" w14:paraId="1EA76D2A" w14:textId="77777777" w:rsidTr="002A141C">
        <w:trPr>
          <w:trHeight w:val="340"/>
          <w:jc w:val="center"/>
        </w:trPr>
        <w:tc>
          <w:tcPr>
            <w:tcW w:w="211" w:type="pct"/>
            <w:tcBorders>
              <w:top w:val="nil"/>
              <w:left w:val="nil"/>
              <w:bottom w:val="nil"/>
              <w:right w:val="nil"/>
            </w:tcBorders>
            <w:shd w:val="clear" w:color="auto" w:fill="auto"/>
          </w:tcPr>
          <w:p w14:paraId="0E8409FB"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A7F9F52"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0D101563"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3D112F89"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8.5.1.17.</w:t>
            </w:r>
          </w:p>
        </w:tc>
        <w:tc>
          <w:tcPr>
            <w:tcW w:w="3412" w:type="pct"/>
            <w:tcBorders>
              <w:top w:val="nil"/>
              <w:left w:val="nil"/>
              <w:bottom w:val="nil"/>
              <w:right w:val="nil"/>
            </w:tcBorders>
            <w:shd w:val="clear" w:color="auto" w:fill="auto"/>
            <w:vAlign w:val="center"/>
          </w:tcPr>
          <w:p w14:paraId="575979E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Cultura Física CONADE.</w:t>
            </w:r>
          </w:p>
        </w:tc>
      </w:tr>
      <w:tr w:rsidR="006C6F55" w:rsidRPr="002A141C" w14:paraId="3A9BD7BE" w14:textId="77777777" w:rsidTr="002A141C">
        <w:trPr>
          <w:trHeight w:val="340"/>
          <w:jc w:val="center"/>
        </w:trPr>
        <w:tc>
          <w:tcPr>
            <w:tcW w:w="211" w:type="pct"/>
            <w:tcBorders>
              <w:top w:val="nil"/>
              <w:left w:val="nil"/>
              <w:bottom w:val="nil"/>
              <w:right w:val="nil"/>
            </w:tcBorders>
            <w:shd w:val="clear" w:color="auto" w:fill="auto"/>
          </w:tcPr>
          <w:p w14:paraId="1813A59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4C4A10B"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663014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F3407C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8.5.1.18.</w:t>
            </w:r>
          </w:p>
        </w:tc>
        <w:tc>
          <w:tcPr>
            <w:tcW w:w="3412" w:type="pct"/>
            <w:tcBorders>
              <w:top w:val="nil"/>
              <w:left w:val="nil"/>
              <w:bottom w:val="nil"/>
              <w:right w:val="nil"/>
            </w:tcBorders>
            <w:shd w:val="clear" w:color="auto" w:fill="auto"/>
            <w:vAlign w:val="center"/>
          </w:tcPr>
          <w:p w14:paraId="6A1B767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 CONACULTA.</w:t>
            </w:r>
          </w:p>
        </w:tc>
      </w:tr>
      <w:tr w:rsidR="006C6F55" w:rsidRPr="002A141C" w14:paraId="39ECF938" w14:textId="77777777" w:rsidTr="002A141C">
        <w:trPr>
          <w:trHeight w:val="340"/>
          <w:jc w:val="center"/>
        </w:trPr>
        <w:tc>
          <w:tcPr>
            <w:tcW w:w="211" w:type="pct"/>
            <w:tcBorders>
              <w:top w:val="nil"/>
              <w:left w:val="nil"/>
              <w:bottom w:val="nil"/>
              <w:right w:val="nil"/>
            </w:tcBorders>
            <w:shd w:val="clear" w:color="auto" w:fill="auto"/>
          </w:tcPr>
          <w:p w14:paraId="07B0762F"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17B29A9B"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9E1E242"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29B1CF6D"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8.5.1.19.</w:t>
            </w:r>
          </w:p>
        </w:tc>
        <w:tc>
          <w:tcPr>
            <w:tcW w:w="3412" w:type="pct"/>
            <w:tcBorders>
              <w:top w:val="nil"/>
              <w:left w:val="nil"/>
              <w:bottom w:val="nil"/>
              <w:right w:val="nil"/>
            </w:tcBorders>
            <w:shd w:val="clear" w:color="auto" w:fill="auto"/>
            <w:vAlign w:val="center"/>
          </w:tcPr>
          <w:p w14:paraId="256F4D1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del Programa de Devolución de Derechos PRODER.</w:t>
            </w:r>
          </w:p>
        </w:tc>
      </w:tr>
      <w:tr w:rsidR="006C6F55" w:rsidRPr="002A141C" w14:paraId="63004D82" w14:textId="77777777" w:rsidTr="002A141C">
        <w:trPr>
          <w:trHeight w:val="340"/>
          <w:jc w:val="center"/>
        </w:trPr>
        <w:tc>
          <w:tcPr>
            <w:tcW w:w="211" w:type="pct"/>
            <w:tcBorders>
              <w:top w:val="nil"/>
              <w:left w:val="nil"/>
              <w:bottom w:val="nil"/>
              <w:right w:val="nil"/>
            </w:tcBorders>
            <w:shd w:val="clear" w:color="auto" w:fill="auto"/>
          </w:tcPr>
          <w:p w14:paraId="5321A3F9"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4C9C5E00"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25CEF7F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00BDA5C"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8.5.1.20.</w:t>
            </w:r>
          </w:p>
        </w:tc>
        <w:tc>
          <w:tcPr>
            <w:tcW w:w="3412" w:type="pct"/>
            <w:tcBorders>
              <w:top w:val="nil"/>
              <w:left w:val="nil"/>
              <w:bottom w:val="nil"/>
              <w:right w:val="nil"/>
            </w:tcBorders>
            <w:shd w:val="clear" w:color="auto" w:fill="auto"/>
            <w:vAlign w:val="center"/>
          </w:tcPr>
          <w:p w14:paraId="31C4B92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para Agua Potable, Alcantarillado y Saneamiento en Zonas Urbanas APAZU.</w:t>
            </w:r>
          </w:p>
        </w:tc>
      </w:tr>
      <w:tr w:rsidR="006C6F55" w:rsidRPr="002A141C" w14:paraId="156F0ABE" w14:textId="77777777" w:rsidTr="002A141C">
        <w:trPr>
          <w:trHeight w:val="340"/>
          <w:jc w:val="center"/>
        </w:trPr>
        <w:tc>
          <w:tcPr>
            <w:tcW w:w="211" w:type="pct"/>
            <w:tcBorders>
              <w:top w:val="nil"/>
              <w:left w:val="nil"/>
              <w:bottom w:val="nil"/>
              <w:right w:val="nil"/>
            </w:tcBorders>
            <w:shd w:val="clear" w:color="auto" w:fill="auto"/>
          </w:tcPr>
          <w:p w14:paraId="1DAA587C"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2B1141DF"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5018E406"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65F0961D"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8.5.1.21.</w:t>
            </w:r>
          </w:p>
        </w:tc>
        <w:tc>
          <w:tcPr>
            <w:tcW w:w="3412" w:type="pct"/>
            <w:tcBorders>
              <w:top w:val="nil"/>
              <w:left w:val="nil"/>
              <w:bottom w:val="nil"/>
              <w:right w:val="nil"/>
            </w:tcBorders>
            <w:shd w:val="clear" w:color="auto" w:fill="auto"/>
            <w:vAlign w:val="center"/>
          </w:tcPr>
          <w:p w14:paraId="59BBD1D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 Instituto Nacional para el Desarrollo de Capacidades del Sector Rural INCA RURAL / Sistema Nacional de Capacitación y Asistencia Técnica Rural Integral SINACATRI.</w:t>
            </w:r>
          </w:p>
        </w:tc>
      </w:tr>
      <w:tr w:rsidR="006C6F55" w:rsidRPr="002A141C" w14:paraId="357AF081" w14:textId="77777777" w:rsidTr="002A141C">
        <w:trPr>
          <w:trHeight w:val="340"/>
          <w:jc w:val="center"/>
        </w:trPr>
        <w:tc>
          <w:tcPr>
            <w:tcW w:w="211" w:type="pct"/>
            <w:tcBorders>
              <w:top w:val="nil"/>
              <w:left w:val="nil"/>
              <w:bottom w:val="nil"/>
              <w:right w:val="nil"/>
            </w:tcBorders>
            <w:shd w:val="clear" w:color="auto" w:fill="auto"/>
          </w:tcPr>
          <w:p w14:paraId="5FFBCD60"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5A02B81C"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55DFB04"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7173910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8.5.1.22.</w:t>
            </w:r>
          </w:p>
        </w:tc>
        <w:tc>
          <w:tcPr>
            <w:tcW w:w="3412" w:type="pct"/>
            <w:tcBorders>
              <w:top w:val="nil"/>
              <w:left w:val="nil"/>
              <w:bottom w:val="nil"/>
              <w:right w:val="nil"/>
            </w:tcBorders>
            <w:shd w:val="clear" w:color="auto" w:fill="auto"/>
            <w:vAlign w:val="center"/>
          </w:tcPr>
          <w:p w14:paraId="7990C6A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Recursos de la Comisión Nacional para el Desarrollo de los Pueblos Indígenas CDI.</w:t>
            </w:r>
          </w:p>
          <w:p w14:paraId="422235E9" w14:textId="77777777" w:rsidR="006C6F55" w:rsidRPr="002A141C" w:rsidRDefault="006C6F55" w:rsidP="002A141C">
            <w:pPr>
              <w:jc w:val="both"/>
              <w:rPr>
                <w:rFonts w:ascii="Arial" w:eastAsia="Helvetica Neue" w:hAnsi="Arial" w:cs="Arial"/>
                <w:lang w:val="es-ES_tradnl"/>
              </w:rPr>
            </w:pPr>
          </w:p>
        </w:tc>
      </w:tr>
      <w:tr w:rsidR="006C6F55" w:rsidRPr="002A141C" w14:paraId="6405261B" w14:textId="77777777" w:rsidTr="002A141C">
        <w:trPr>
          <w:trHeight w:val="340"/>
          <w:jc w:val="center"/>
        </w:trPr>
        <w:tc>
          <w:tcPr>
            <w:tcW w:w="211" w:type="pct"/>
            <w:tcBorders>
              <w:top w:val="nil"/>
              <w:left w:val="nil"/>
              <w:bottom w:val="nil"/>
              <w:right w:val="nil"/>
            </w:tcBorders>
            <w:shd w:val="clear" w:color="auto" w:fill="auto"/>
          </w:tcPr>
          <w:p w14:paraId="48695BEE"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9.</w:t>
            </w:r>
          </w:p>
        </w:tc>
        <w:tc>
          <w:tcPr>
            <w:tcW w:w="313" w:type="pct"/>
            <w:tcBorders>
              <w:top w:val="nil"/>
              <w:left w:val="nil"/>
              <w:bottom w:val="nil"/>
              <w:right w:val="nil"/>
            </w:tcBorders>
            <w:shd w:val="clear" w:color="auto" w:fill="auto"/>
          </w:tcPr>
          <w:p w14:paraId="0CF895DA"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37997E40"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68D1D9E"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3EB5EB00" w14:textId="77777777" w:rsidR="006C6F55" w:rsidRPr="002A141C" w:rsidRDefault="006C6F55" w:rsidP="002A141C">
            <w:pPr>
              <w:jc w:val="both"/>
              <w:rPr>
                <w:rFonts w:ascii="Arial" w:eastAsia="Helvetica Neue" w:hAnsi="Arial" w:cs="Arial"/>
                <w:b/>
                <w:lang w:val="es-ES_tradnl"/>
              </w:rPr>
            </w:pPr>
            <w:r w:rsidRPr="002A141C">
              <w:rPr>
                <w:rFonts w:ascii="Arial" w:eastAsia="Helvetica Neue" w:hAnsi="Arial" w:cs="Arial"/>
                <w:b/>
                <w:lang w:val="es-ES_tradnl"/>
              </w:rPr>
              <w:t>TRANSFERENCIAS, ASIGNACIONES, SUBSIDIOS Y SUBVENCIONES, Y PENSIONES Y JUBILACIONES:</w:t>
            </w:r>
          </w:p>
        </w:tc>
      </w:tr>
      <w:tr w:rsidR="006C6F55" w:rsidRPr="002A141C" w14:paraId="57F39EA0" w14:textId="77777777" w:rsidTr="002A141C">
        <w:trPr>
          <w:trHeight w:val="340"/>
          <w:jc w:val="center"/>
        </w:trPr>
        <w:tc>
          <w:tcPr>
            <w:tcW w:w="211" w:type="pct"/>
            <w:tcBorders>
              <w:top w:val="nil"/>
              <w:left w:val="nil"/>
              <w:bottom w:val="nil"/>
              <w:right w:val="nil"/>
            </w:tcBorders>
            <w:shd w:val="clear" w:color="auto" w:fill="auto"/>
          </w:tcPr>
          <w:p w14:paraId="3493C21C" w14:textId="77777777" w:rsidR="006C6F55" w:rsidRPr="002A141C" w:rsidRDefault="006C6F55" w:rsidP="002A141C">
            <w:pPr>
              <w:rPr>
                <w:rFonts w:ascii="Arial" w:eastAsia="Helvetica Neue" w:hAnsi="Arial" w:cs="Arial"/>
                <w:b/>
                <w:u w:val="single"/>
                <w:lang w:val="es-ES_tradnl"/>
              </w:rPr>
            </w:pPr>
          </w:p>
        </w:tc>
        <w:tc>
          <w:tcPr>
            <w:tcW w:w="313" w:type="pct"/>
            <w:tcBorders>
              <w:top w:val="nil"/>
              <w:left w:val="nil"/>
              <w:bottom w:val="nil"/>
              <w:right w:val="nil"/>
            </w:tcBorders>
            <w:shd w:val="clear" w:color="auto" w:fill="auto"/>
          </w:tcPr>
          <w:p w14:paraId="238A8005"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9.1.</w:t>
            </w:r>
          </w:p>
        </w:tc>
        <w:tc>
          <w:tcPr>
            <w:tcW w:w="481" w:type="pct"/>
            <w:tcBorders>
              <w:top w:val="nil"/>
              <w:left w:val="nil"/>
              <w:bottom w:val="nil"/>
              <w:right w:val="nil"/>
            </w:tcBorders>
            <w:shd w:val="clear" w:color="auto" w:fill="auto"/>
          </w:tcPr>
          <w:p w14:paraId="135DFD1C"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7C3E4FB"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5134217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Transferencias y Asignaciones.</w:t>
            </w:r>
          </w:p>
        </w:tc>
      </w:tr>
      <w:tr w:rsidR="006C6F55" w:rsidRPr="002A141C" w14:paraId="64654A93" w14:textId="77777777" w:rsidTr="002A141C">
        <w:trPr>
          <w:trHeight w:val="340"/>
          <w:jc w:val="center"/>
        </w:trPr>
        <w:tc>
          <w:tcPr>
            <w:tcW w:w="211" w:type="pct"/>
            <w:tcBorders>
              <w:top w:val="nil"/>
              <w:left w:val="nil"/>
              <w:bottom w:val="nil"/>
              <w:right w:val="nil"/>
            </w:tcBorders>
            <w:shd w:val="clear" w:color="auto" w:fill="auto"/>
          </w:tcPr>
          <w:p w14:paraId="38195144"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3E4F822F"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9.3.</w:t>
            </w:r>
          </w:p>
        </w:tc>
        <w:tc>
          <w:tcPr>
            <w:tcW w:w="481" w:type="pct"/>
            <w:tcBorders>
              <w:top w:val="nil"/>
              <w:left w:val="nil"/>
              <w:bottom w:val="nil"/>
              <w:right w:val="nil"/>
            </w:tcBorders>
            <w:shd w:val="clear" w:color="auto" w:fill="auto"/>
          </w:tcPr>
          <w:p w14:paraId="0B420ECF"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003EC47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0304A61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Subsidios y Subvenciones.</w:t>
            </w:r>
          </w:p>
        </w:tc>
      </w:tr>
      <w:tr w:rsidR="006C6F55" w:rsidRPr="002A141C" w14:paraId="6C44DB3D" w14:textId="77777777" w:rsidTr="002A141C">
        <w:trPr>
          <w:trHeight w:val="340"/>
          <w:jc w:val="center"/>
        </w:trPr>
        <w:tc>
          <w:tcPr>
            <w:tcW w:w="211" w:type="pct"/>
            <w:tcBorders>
              <w:top w:val="nil"/>
              <w:left w:val="nil"/>
              <w:bottom w:val="nil"/>
              <w:right w:val="nil"/>
            </w:tcBorders>
            <w:shd w:val="clear" w:color="auto" w:fill="auto"/>
          </w:tcPr>
          <w:p w14:paraId="1CEADFC8"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997AEE7"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9.5.</w:t>
            </w:r>
          </w:p>
        </w:tc>
        <w:tc>
          <w:tcPr>
            <w:tcW w:w="481" w:type="pct"/>
            <w:tcBorders>
              <w:top w:val="nil"/>
              <w:left w:val="nil"/>
              <w:bottom w:val="nil"/>
              <w:right w:val="nil"/>
            </w:tcBorders>
            <w:shd w:val="clear" w:color="auto" w:fill="auto"/>
          </w:tcPr>
          <w:p w14:paraId="4B1DDD69"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53C3EAF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E1A268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Pensiones y Jubilaciones.</w:t>
            </w:r>
          </w:p>
        </w:tc>
      </w:tr>
      <w:tr w:rsidR="006C6F55" w:rsidRPr="002A141C" w14:paraId="3EF44245" w14:textId="77777777" w:rsidTr="002A141C">
        <w:trPr>
          <w:trHeight w:val="340"/>
          <w:jc w:val="center"/>
        </w:trPr>
        <w:tc>
          <w:tcPr>
            <w:tcW w:w="211" w:type="pct"/>
            <w:tcBorders>
              <w:top w:val="nil"/>
              <w:left w:val="nil"/>
              <w:bottom w:val="nil"/>
              <w:right w:val="nil"/>
            </w:tcBorders>
            <w:shd w:val="clear" w:color="auto" w:fill="auto"/>
          </w:tcPr>
          <w:p w14:paraId="289B96F7" w14:textId="77777777" w:rsidR="006C6F55" w:rsidRPr="002A141C" w:rsidRDefault="006C6F55" w:rsidP="002A141C">
            <w:pPr>
              <w:rPr>
                <w:rFonts w:ascii="Arial" w:eastAsia="Helvetica Neue" w:hAnsi="Arial" w:cs="Arial"/>
                <w:b/>
                <w:lang w:val="es-ES_tradnl"/>
              </w:rPr>
            </w:pPr>
          </w:p>
        </w:tc>
        <w:tc>
          <w:tcPr>
            <w:tcW w:w="313" w:type="pct"/>
            <w:tcBorders>
              <w:top w:val="nil"/>
              <w:left w:val="nil"/>
              <w:bottom w:val="nil"/>
              <w:right w:val="nil"/>
            </w:tcBorders>
            <w:shd w:val="clear" w:color="auto" w:fill="auto"/>
          </w:tcPr>
          <w:p w14:paraId="73FB5978" w14:textId="77777777" w:rsidR="006C6F55" w:rsidRPr="002A141C" w:rsidRDefault="006C6F55" w:rsidP="002A141C">
            <w:pPr>
              <w:rPr>
                <w:rFonts w:ascii="Arial" w:eastAsia="Helvetica Neue" w:hAnsi="Arial" w:cs="Arial"/>
                <w:b/>
                <w:lang w:val="es-ES_tradnl"/>
              </w:rPr>
            </w:pPr>
            <w:r w:rsidRPr="002A141C">
              <w:rPr>
                <w:rFonts w:ascii="Arial" w:eastAsia="Helvetica Neue" w:hAnsi="Arial" w:cs="Arial"/>
                <w:b/>
                <w:lang w:val="es-ES_tradnl"/>
              </w:rPr>
              <w:t>9.7.</w:t>
            </w:r>
          </w:p>
        </w:tc>
        <w:tc>
          <w:tcPr>
            <w:tcW w:w="481" w:type="pct"/>
            <w:tcBorders>
              <w:top w:val="nil"/>
              <w:left w:val="nil"/>
              <w:bottom w:val="nil"/>
              <w:right w:val="nil"/>
            </w:tcBorders>
            <w:shd w:val="clear" w:color="auto" w:fill="auto"/>
          </w:tcPr>
          <w:p w14:paraId="0CA44556"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1504A7B9"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EA30F8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Transferencias del Fondo Mexicano del Petróleo para la Estabilización y el Desarrollo.</w:t>
            </w:r>
          </w:p>
          <w:p w14:paraId="00971459" w14:textId="77777777" w:rsidR="006C6F55" w:rsidRPr="002A141C" w:rsidRDefault="006C6F55" w:rsidP="002A141C">
            <w:pPr>
              <w:jc w:val="both"/>
              <w:rPr>
                <w:rFonts w:ascii="Arial" w:eastAsia="Helvetica Neue" w:hAnsi="Arial" w:cs="Arial"/>
                <w:lang w:val="es-ES_tradnl"/>
              </w:rPr>
            </w:pPr>
          </w:p>
        </w:tc>
      </w:tr>
      <w:tr w:rsidR="006C6F55" w:rsidRPr="002A141C" w14:paraId="1D16F122" w14:textId="77777777" w:rsidTr="002A141C">
        <w:trPr>
          <w:trHeight w:val="340"/>
          <w:jc w:val="center"/>
        </w:trPr>
        <w:tc>
          <w:tcPr>
            <w:tcW w:w="211" w:type="pct"/>
            <w:tcBorders>
              <w:top w:val="nil"/>
              <w:left w:val="nil"/>
              <w:bottom w:val="nil"/>
              <w:right w:val="nil"/>
            </w:tcBorders>
            <w:shd w:val="clear" w:color="auto" w:fill="auto"/>
          </w:tcPr>
          <w:p w14:paraId="3B9F23CA" w14:textId="77777777" w:rsidR="006C6F55" w:rsidRPr="002A141C" w:rsidRDefault="006C6F55" w:rsidP="002A141C">
            <w:pPr>
              <w:rPr>
                <w:rFonts w:ascii="Arial" w:eastAsia="Helvetica Neue" w:hAnsi="Arial" w:cs="Arial"/>
                <w:b/>
                <w:lang w:val="es-ES_tradnl"/>
              </w:rPr>
            </w:pPr>
            <w:r w:rsidRPr="002A141C">
              <w:rPr>
                <w:rFonts w:ascii="Arial" w:hAnsi="Arial" w:cs="Arial"/>
                <w:b/>
                <w:bCs/>
                <w:lang w:eastAsia="es-MX"/>
              </w:rPr>
              <w:t>0.</w:t>
            </w:r>
          </w:p>
        </w:tc>
        <w:tc>
          <w:tcPr>
            <w:tcW w:w="313" w:type="pct"/>
            <w:tcBorders>
              <w:top w:val="nil"/>
              <w:left w:val="nil"/>
              <w:bottom w:val="nil"/>
              <w:right w:val="nil"/>
            </w:tcBorders>
            <w:shd w:val="clear" w:color="auto" w:fill="auto"/>
          </w:tcPr>
          <w:p w14:paraId="632CCFB4" w14:textId="77777777" w:rsidR="006C6F55" w:rsidRPr="002A141C" w:rsidRDefault="006C6F55" w:rsidP="002A141C">
            <w:pPr>
              <w:rPr>
                <w:rFonts w:ascii="Arial" w:eastAsia="Helvetica Neue" w:hAnsi="Arial" w:cs="Arial"/>
                <w:b/>
                <w:lang w:val="es-ES_tradnl"/>
              </w:rPr>
            </w:pPr>
          </w:p>
        </w:tc>
        <w:tc>
          <w:tcPr>
            <w:tcW w:w="481" w:type="pct"/>
            <w:tcBorders>
              <w:top w:val="nil"/>
              <w:left w:val="nil"/>
              <w:bottom w:val="nil"/>
              <w:right w:val="nil"/>
            </w:tcBorders>
            <w:shd w:val="clear" w:color="auto" w:fill="auto"/>
          </w:tcPr>
          <w:p w14:paraId="492905A1"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45C9D824"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6B75B112" w14:textId="77777777" w:rsidR="006C6F55" w:rsidRPr="002A141C" w:rsidRDefault="006C6F55" w:rsidP="002A141C">
            <w:pPr>
              <w:jc w:val="both"/>
              <w:rPr>
                <w:rFonts w:ascii="Arial" w:eastAsia="Helvetica Neue" w:hAnsi="Arial" w:cs="Arial"/>
                <w:lang w:val="es-ES_tradnl"/>
              </w:rPr>
            </w:pPr>
            <w:r w:rsidRPr="002A141C">
              <w:rPr>
                <w:rFonts w:ascii="Arial" w:hAnsi="Arial" w:cs="Arial"/>
                <w:b/>
                <w:bCs/>
                <w:lang w:eastAsia="es-MX"/>
              </w:rPr>
              <w:t>INGRESOS DERIVADOS DE FINANCIAMIENTOS:</w:t>
            </w:r>
          </w:p>
        </w:tc>
      </w:tr>
      <w:tr w:rsidR="006C6F55" w:rsidRPr="002A141C" w14:paraId="37C403AF" w14:textId="77777777" w:rsidTr="002A141C">
        <w:trPr>
          <w:trHeight w:val="340"/>
          <w:jc w:val="center"/>
        </w:trPr>
        <w:tc>
          <w:tcPr>
            <w:tcW w:w="211" w:type="pct"/>
            <w:tcBorders>
              <w:top w:val="nil"/>
              <w:left w:val="nil"/>
              <w:bottom w:val="nil"/>
              <w:right w:val="nil"/>
            </w:tcBorders>
            <w:shd w:val="clear" w:color="auto" w:fill="auto"/>
          </w:tcPr>
          <w:p w14:paraId="142D66EB" w14:textId="77777777" w:rsidR="006C6F55" w:rsidRPr="002A141C" w:rsidRDefault="006C6F55" w:rsidP="002A141C">
            <w:pPr>
              <w:rPr>
                <w:rFonts w:ascii="Arial" w:hAnsi="Arial" w:cs="Arial"/>
                <w:b/>
                <w:bCs/>
                <w:lang w:eastAsia="es-MX"/>
              </w:rPr>
            </w:pPr>
          </w:p>
        </w:tc>
        <w:tc>
          <w:tcPr>
            <w:tcW w:w="313" w:type="pct"/>
            <w:tcBorders>
              <w:top w:val="nil"/>
              <w:left w:val="nil"/>
              <w:bottom w:val="nil"/>
              <w:right w:val="nil"/>
            </w:tcBorders>
            <w:shd w:val="clear" w:color="auto" w:fill="auto"/>
          </w:tcPr>
          <w:p w14:paraId="2CD1F660" w14:textId="77777777" w:rsidR="006C6F55" w:rsidRPr="002A141C" w:rsidRDefault="006C6F55" w:rsidP="002A141C">
            <w:pPr>
              <w:rPr>
                <w:rFonts w:ascii="Arial" w:eastAsia="Helvetica Neue" w:hAnsi="Arial" w:cs="Arial"/>
                <w:b/>
                <w:lang w:val="es-ES_tradnl"/>
              </w:rPr>
            </w:pPr>
            <w:r w:rsidRPr="002A141C">
              <w:rPr>
                <w:rFonts w:ascii="Arial" w:hAnsi="Arial" w:cs="Arial"/>
                <w:b/>
                <w:bCs/>
                <w:lang w:eastAsia="es-MX"/>
              </w:rPr>
              <w:t>0.3.</w:t>
            </w:r>
          </w:p>
        </w:tc>
        <w:tc>
          <w:tcPr>
            <w:tcW w:w="481" w:type="pct"/>
            <w:tcBorders>
              <w:top w:val="nil"/>
              <w:left w:val="nil"/>
              <w:bottom w:val="nil"/>
              <w:right w:val="nil"/>
            </w:tcBorders>
            <w:shd w:val="clear" w:color="auto" w:fill="auto"/>
          </w:tcPr>
          <w:p w14:paraId="0DE592C6" w14:textId="77777777" w:rsidR="006C6F55" w:rsidRPr="002A141C" w:rsidRDefault="006C6F55" w:rsidP="002A141C">
            <w:pPr>
              <w:rPr>
                <w:rFonts w:ascii="Arial" w:eastAsia="Helvetica Neue" w:hAnsi="Arial" w:cs="Arial"/>
                <w:b/>
                <w:lang w:val="es-ES_tradnl"/>
              </w:rPr>
            </w:pPr>
          </w:p>
        </w:tc>
        <w:tc>
          <w:tcPr>
            <w:tcW w:w="583" w:type="pct"/>
            <w:tcBorders>
              <w:top w:val="nil"/>
              <w:left w:val="nil"/>
              <w:bottom w:val="nil"/>
              <w:right w:val="nil"/>
            </w:tcBorders>
            <w:shd w:val="clear" w:color="auto" w:fill="auto"/>
          </w:tcPr>
          <w:p w14:paraId="3B3C7DDD"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1AB54926" w14:textId="77777777" w:rsidR="006C6F55" w:rsidRPr="002A141C" w:rsidRDefault="006C6F55" w:rsidP="002A141C">
            <w:pPr>
              <w:jc w:val="both"/>
              <w:rPr>
                <w:rFonts w:ascii="Arial" w:hAnsi="Arial" w:cs="Arial"/>
                <w:bCs/>
                <w:lang w:eastAsia="es-MX"/>
              </w:rPr>
            </w:pPr>
            <w:r w:rsidRPr="002A141C">
              <w:rPr>
                <w:rFonts w:ascii="Arial" w:hAnsi="Arial" w:cs="Arial"/>
                <w:lang w:eastAsia="es-MX"/>
              </w:rPr>
              <w:t>Financiamiento Interno.</w:t>
            </w:r>
          </w:p>
        </w:tc>
      </w:tr>
      <w:tr w:rsidR="006C6F55" w:rsidRPr="002A141C" w14:paraId="4E7847AD" w14:textId="77777777" w:rsidTr="002A141C">
        <w:trPr>
          <w:trHeight w:val="340"/>
          <w:jc w:val="center"/>
        </w:trPr>
        <w:tc>
          <w:tcPr>
            <w:tcW w:w="211" w:type="pct"/>
            <w:tcBorders>
              <w:top w:val="nil"/>
              <w:left w:val="nil"/>
              <w:bottom w:val="nil"/>
              <w:right w:val="nil"/>
            </w:tcBorders>
            <w:shd w:val="clear" w:color="auto" w:fill="auto"/>
          </w:tcPr>
          <w:p w14:paraId="75CE11FC" w14:textId="77777777" w:rsidR="006C6F55" w:rsidRPr="002A141C" w:rsidRDefault="006C6F55" w:rsidP="002A141C">
            <w:pPr>
              <w:rPr>
                <w:rFonts w:ascii="Arial" w:hAnsi="Arial" w:cs="Arial"/>
                <w:b/>
                <w:bCs/>
                <w:lang w:eastAsia="es-MX"/>
              </w:rPr>
            </w:pPr>
          </w:p>
        </w:tc>
        <w:tc>
          <w:tcPr>
            <w:tcW w:w="313" w:type="pct"/>
            <w:tcBorders>
              <w:top w:val="nil"/>
              <w:left w:val="nil"/>
              <w:bottom w:val="nil"/>
              <w:right w:val="nil"/>
            </w:tcBorders>
            <w:shd w:val="clear" w:color="auto" w:fill="auto"/>
          </w:tcPr>
          <w:p w14:paraId="7D94E056" w14:textId="77777777" w:rsidR="006C6F55" w:rsidRPr="002A141C" w:rsidRDefault="006C6F55" w:rsidP="002A141C">
            <w:pPr>
              <w:rPr>
                <w:rFonts w:ascii="Arial" w:hAnsi="Arial" w:cs="Arial"/>
                <w:b/>
                <w:bCs/>
                <w:lang w:eastAsia="es-MX"/>
              </w:rPr>
            </w:pPr>
          </w:p>
        </w:tc>
        <w:tc>
          <w:tcPr>
            <w:tcW w:w="481" w:type="pct"/>
            <w:tcBorders>
              <w:top w:val="nil"/>
              <w:left w:val="nil"/>
              <w:bottom w:val="nil"/>
              <w:right w:val="nil"/>
            </w:tcBorders>
            <w:shd w:val="clear" w:color="auto" w:fill="auto"/>
          </w:tcPr>
          <w:p w14:paraId="536F43BE" w14:textId="77777777" w:rsidR="006C6F55" w:rsidRPr="002A141C" w:rsidRDefault="006C6F55" w:rsidP="002A141C">
            <w:pPr>
              <w:rPr>
                <w:rFonts w:ascii="Arial" w:eastAsia="Helvetica Neue" w:hAnsi="Arial" w:cs="Arial"/>
                <w:b/>
                <w:lang w:val="es-ES_tradnl"/>
              </w:rPr>
            </w:pPr>
            <w:r w:rsidRPr="002A141C">
              <w:rPr>
                <w:rFonts w:ascii="Arial" w:hAnsi="Arial" w:cs="Arial"/>
                <w:b/>
                <w:bCs/>
                <w:lang w:eastAsia="es-MX"/>
              </w:rPr>
              <w:t>0.3.1.</w:t>
            </w:r>
          </w:p>
        </w:tc>
        <w:tc>
          <w:tcPr>
            <w:tcW w:w="583" w:type="pct"/>
            <w:tcBorders>
              <w:top w:val="nil"/>
              <w:left w:val="nil"/>
              <w:bottom w:val="nil"/>
              <w:right w:val="nil"/>
            </w:tcBorders>
            <w:shd w:val="clear" w:color="auto" w:fill="auto"/>
          </w:tcPr>
          <w:p w14:paraId="6E86BDA4" w14:textId="77777777" w:rsidR="006C6F55" w:rsidRPr="002A141C" w:rsidRDefault="006C6F55" w:rsidP="002A141C">
            <w:pPr>
              <w:rPr>
                <w:rFonts w:ascii="Arial" w:eastAsia="Helvetica Neue" w:hAnsi="Arial" w:cs="Arial"/>
                <w:b/>
                <w:lang w:val="es-ES_tradnl"/>
              </w:rPr>
            </w:pPr>
          </w:p>
        </w:tc>
        <w:tc>
          <w:tcPr>
            <w:tcW w:w="3412" w:type="pct"/>
            <w:tcBorders>
              <w:top w:val="nil"/>
              <w:left w:val="nil"/>
              <w:bottom w:val="nil"/>
              <w:right w:val="nil"/>
            </w:tcBorders>
            <w:shd w:val="clear" w:color="auto" w:fill="auto"/>
            <w:vAlign w:val="center"/>
          </w:tcPr>
          <w:p w14:paraId="422632D1" w14:textId="77777777" w:rsidR="006C6F55" w:rsidRPr="002A141C" w:rsidRDefault="006C6F55" w:rsidP="002A141C">
            <w:pPr>
              <w:jc w:val="both"/>
              <w:rPr>
                <w:rFonts w:ascii="Arial" w:hAnsi="Arial" w:cs="Arial"/>
                <w:b/>
                <w:lang w:eastAsia="es-MX"/>
              </w:rPr>
            </w:pPr>
            <w:r w:rsidRPr="002A141C">
              <w:rPr>
                <w:rFonts w:ascii="Arial" w:hAnsi="Arial" w:cs="Arial"/>
                <w:lang w:eastAsia="es-MX"/>
              </w:rPr>
              <w:t>Pasivos que se generen como Resultado de Erogaciones que se Devenguen en el Ejercicio Fiscal pero que queden Pendiente de Liquidar al Cierre del mismo.</w:t>
            </w:r>
          </w:p>
        </w:tc>
      </w:tr>
      <w:tr w:rsidR="006C6F55" w:rsidRPr="002A141C" w14:paraId="7A25DB8C" w14:textId="77777777" w:rsidTr="002A141C">
        <w:trPr>
          <w:trHeight w:val="340"/>
          <w:jc w:val="center"/>
        </w:trPr>
        <w:tc>
          <w:tcPr>
            <w:tcW w:w="211" w:type="pct"/>
            <w:tcBorders>
              <w:top w:val="nil"/>
              <w:left w:val="nil"/>
              <w:bottom w:val="nil"/>
              <w:right w:val="nil"/>
            </w:tcBorders>
            <w:shd w:val="clear" w:color="auto" w:fill="auto"/>
          </w:tcPr>
          <w:p w14:paraId="7762AA2F" w14:textId="77777777" w:rsidR="006C6F55" w:rsidRPr="002A141C" w:rsidRDefault="006C6F55" w:rsidP="002A141C">
            <w:pPr>
              <w:rPr>
                <w:rFonts w:ascii="Arial" w:hAnsi="Arial" w:cs="Arial"/>
                <w:b/>
                <w:bCs/>
                <w:lang w:eastAsia="es-MX"/>
              </w:rPr>
            </w:pPr>
          </w:p>
        </w:tc>
        <w:tc>
          <w:tcPr>
            <w:tcW w:w="313" w:type="pct"/>
            <w:tcBorders>
              <w:top w:val="nil"/>
              <w:left w:val="nil"/>
              <w:bottom w:val="nil"/>
              <w:right w:val="nil"/>
            </w:tcBorders>
            <w:shd w:val="clear" w:color="auto" w:fill="auto"/>
          </w:tcPr>
          <w:p w14:paraId="1F27D452" w14:textId="77777777" w:rsidR="006C6F55" w:rsidRPr="002A141C" w:rsidRDefault="006C6F55" w:rsidP="002A141C">
            <w:pPr>
              <w:rPr>
                <w:rFonts w:ascii="Arial" w:hAnsi="Arial" w:cs="Arial"/>
                <w:b/>
                <w:bCs/>
                <w:lang w:eastAsia="es-MX"/>
              </w:rPr>
            </w:pPr>
          </w:p>
        </w:tc>
        <w:tc>
          <w:tcPr>
            <w:tcW w:w="481" w:type="pct"/>
            <w:tcBorders>
              <w:top w:val="nil"/>
              <w:left w:val="nil"/>
              <w:bottom w:val="nil"/>
              <w:right w:val="nil"/>
            </w:tcBorders>
            <w:shd w:val="clear" w:color="auto" w:fill="auto"/>
          </w:tcPr>
          <w:p w14:paraId="56092262" w14:textId="77777777" w:rsidR="006C6F55" w:rsidRPr="002A141C" w:rsidRDefault="006C6F55" w:rsidP="002A141C">
            <w:pPr>
              <w:rPr>
                <w:rFonts w:ascii="Arial" w:hAnsi="Arial" w:cs="Arial"/>
                <w:b/>
                <w:bCs/>
                <w:lang w:eastAsia="es-MX"/>
              </w:rPr>
            </w:pPr>
          </w:p>
        </w:tc>
        <w:tc>
          <w:tcPr>
            <w:tcW w:w="583" w:type="pct"/>
            <w:tcBorders>
              <w:top w:val="nil"/>
              <w:left w:val="nil"/>
              <w:bottom w:val="nil"/>
              <w:right w:val="nil"/>
            </w:tcBorders>
            <w:shd w:val="clear" w:color="auto" w:fill="auto"/>
          </w:tcPr>
          <w:p w14:paraId="3778E637" w14:textId="77777777" w:rsidR="006C6F55" w:rsidRPr="002A141C" w:rsidRDefault="006C6F55" w:rsidP="002A141C">
            <w:pPr>
              <w:rPr>
                <w:rFonts w:ascii="Arial" w:eastAsia="Helvetica Neue" w:hAnsi="Arial" w:cs="Arial"/>
                <w:b/>
                <w:lang w:val="es-ES_tradnl"/>
              </w:rPr>
            </w:pPr>
            <w:r w:rsidRPr="002A141C">
              <w:rPr>
                <w:rFonts w:ascii="Arial" w:hAnsi="Arial" w:cs="Arial"/>
                <w:b/>
                <w:bCs/>
                <w:lang w:eastAsia="es-MX"/>
              </w:rPr>
              <w:t>0.3.1.1.</w:t>
            </w:r>
          </w:p>
        </w:tc>
        <w:tc>
          <w:tcPr>
            <w:tcW w:w="3412" w:type="pct"/>
            <w:tcBorders>
              <w:top w:val="nil"/>
              <w:left w:val="nil"/>
              <w:bottom w:val="nil"/>
              <w:right w:val="nil"/>
            </w:tcBorders>
            <w:shd w:val="clear" w:color="auto" w:fill="auto"/>
            <w:vAlign w:val="center"/>
          </w:tcPr>
          <w:p w14:paraId="342492F0" w14:textId="77777777" w:rsidR="006C6F55" w:rsidRPr="002A141C" w:rsidRDefault="006C6F55" w:rsidP="002A141C">
            <w:pPr>
              <w:jc w:val="both"/>
              <w:rPr>
                <w:rFonts w:ascii="Arial" w:hAnsi="Arial" w:cs="Arial"/>
                <w:lang w:eastAsia="es-MX"/>
              </w:rPr>
            </w:pPr>
            <w:r w:rsidRPr="002A141C">
              <w:rPr>
                <w:rFonts w:ascii="Arial" w:hAnsi="Arial" w:cs="Arial"/>
                <w:lang w:eastAsia="es-MX"/>
              </w:rPr>
              <w:t>Ayuntamiento.</w:t>
            </w:r>
          </w:p>
        </w:tc>
      </w:tr>
      <w:tr w:rsidR="006C6F55" w:rsidRPr="002A141C" w14:paraId="1E503462" w14:textId="77777777" w:rsidTr="002A141C">
        <w:trPr>
          <w:trHeight w:val="340"/>
          <w:jc w:val="center"/>
        </w:trPr>
        <w:tc>
          <w:tcPr>
            <w:tcW w:w="211" w:type="pct"/>
            <w:tcBorders>
              <w:top w:val="nil"/>
              <w:left w:val="nil"/>
              <w:bottom w:val="nil"/>
              <w:right w:val="nil"/>
            </w:tcBorders>
            <w:shd w:val="clear" w:color="auto" w:fill="auto"/>
          </w:tcPr>
          <w:p w14:paraId="19648C50" w14:textId="77777777" w:rsidR="006C6F55" w:rsidRPr="002A141C" w:rsidRDefault="006C6F55" w:rsidP="002A141C">
            <w:pPr>
              <w:rPr>
                <w:rFonts w:ascii="Arial" w:hAnsi="Arial" w:cs="Arial"/>
                <w:b/>
                <w:bCs/>
                <w:lang w:eastAsia="es-MX"/>
              </w:rPr>
            </w:pPr>
          </w:p>
        </w:tc>
        <w:tc>
          <w:tcPr>
            <w:tcW w:w="313" w:type="pct"/>
            <w:tcBorders>
              <w:top w:val="nil"/>
              <w:left w:val="nil"/>
              <w:bottom w:val="nil"/>
              <w:right w:val="nil"/>
            </w:tcBorders>
            <w:shd w:val="clear" w:color="auto" w:fill="auto"/>
          </w:tcPr>
          <w:p w14:paraId="416795AE" w14:textId="77777777" w:rsidR="006C6F55" w:rsidRPr="002A141C" w:rsidRDefault="006C6F55" w:rsidP="002A141C">
            <w:pPr>
              <w:rPr>
                <w:rFonts w:ascii="Arial" w:hAnsi="Arial" w:cs="Arial"/>
                <w:b/>
                <w:bCs/>
                <w:lang w:eastAsia="es-MX"/>
              </w:rPr>
            </w:pPr>
          </w:p>
        </w:tc>
        <w:tc>
          <w:tcPr>
            <w:tcW w:w="481" w:type="pct"/>
            <w:tcBorders>
              <w:top w:val="nil"/>
              <w:left w:val="nil"/>
              <w:bottom w:val="nil"/>
              <w:right w:val="nil"/>
            </w:tcBorders>
            <w:shd w:val="clear" w:color="auto" w:fill="auto"/>
          </w:tcPr>
          <w:p w14:paraId="3DE60C07" w14:textId="77777777" w:rsidR="006C6F55" w:rsidRPr="002A141C" w:rsidRDefault="006C6F55" w:rsidP="002A141C">
            <w:pPr>
              <w:rPr>
                <w:rFonts w:ascii="Arial" w:hAnsi="Arial" w:cs="Arial"/>
                <w:b/>
                <w:bCs/>
                <w:lang w:eastAsia="es-MX"/>
              </w:rPr>
            </w:pPr>
          </w:p>
        </w:tc>
        <w:tc>
          <w:tcPr>
            <w:tcW w:w="583" w:type="pct"/>
            <w:tcBorders>
              <w:top w:val="nil"/>
              <w:left w:val="nil"/>
              <w:bottom w:val="nil"/>
              <w:right w:val="nil"/>
            </w:tcBorders>
            <w:shd w:val="clear" w:color="auto" w:fill="auto"/>
          </w:tcPr>
          <w:p w14:paraId="3D683DE3" w14:textId="77777777" w:rsidR="006C6F55" w:rsidRPr="002A141C" w:rsidRDefault="006C6F55" w:rsidP="002A141C">
            <w:pPr>
              <w:rPr>
                <w:rFonts w:ascii="Arial" w:eastAsia="Helvetica Neue" w:hAnsi="Arial" w:cs="Arial"/>
                <w:b/>
                <w:lang w:val="es-ES_tradnl"/>
              </w:rPr>
            </w:pPr>
            <w:r w:rsidRPr="002A141C">
              <w:rPr>
                <w:rFonts w:ascii="Arial" w:hAnsi="Arial" w:cs="Arial"/>
                <w:b/>
                <w:bCs/>
                <w:lang w:eastAsia="es-MX"/>
              </w:rPr>
              <w:t>0.3.1.2.</w:t>
            </w:r>
          </w:p>
        </w:tc>
        <w:tc>
          <w:tcPr>
            <w:tcW w:w="3412" w:type="pct"/>
            <w:tcBorders>
              <w:top w:val="nil"/>
              <w:left w:val="nil"/>
              <w:bottom w:val="nil"/>
              <w:right w:val="nil"/>
            </w:tcBorders>
            <w:shd w:val="clear" w:color="auto" w:fill="auto"/>
            <w:vAlign w:val="center"/>
          </w:tcPr>
          <w:p w14:paraId="631B0308" w14:textId="77777777" w:rsidR="006C6F55" w:rsidRPr="002A141C" w:rsidRDefault="006C6F55" w:rsidP="002A141C">
            <w:pPr>
              <w:jc w:val="both"/>
              <w:rPr>
                <w:rFonts w:ascii="Arial" w:hAnsi="Arial" w:cs="Arial"/>
                <w:lang w:eastAsia="es-MX"/>
              </w:rPr>
            </w:pPr>
            <w:r w:rsidRPr="002A141C">
              <w:rPr>
                <w:rFonts w:ascii="Arial" w:hAnsi="Arial" w:cs="Arial"/>
                <w:lang w:eastAsia="es-MX"/>
              </w:rPr>
              <w:t>Organismos Descentralizados Municipales.</w:t>
            </w:r>
          </w:p>
        </w:tc>
      </w:tr>
      <w:tr w:rsidR="006C6F55" w:rsidRPr="002A141C" w14:paraId="40EB5830" w14:textId="77777777" w:rsidTr="002A141C">
        <w:trPr>
          <w:trHeight w:val="340"/>
          <w:jc w:val="center"/>
        </w:trPr>
        <w:tc>
          <w:tcPr>
            <w:tcW w:w="211" w:type="pct"/>
            <w:tcBorders>
              <w:top w:val="nil"/>
              <w:left w:val="nil"/>
              <w:bottom w:val="nil"/>
              <w:right w:val="nil"/>
            </w:tcBorders>
            <w:shd w:val="clear" w:color="auto" w:fill="auto"/>
          </w:tcPr>
          <w:p w14:paraId="05F64B5A" w14:textId="77777777" w:rsidR="006C6F55" w:rsidRPr="002A141C" w:rsidRDefault="006C6F55" w:rsidP="002A141C">
            <w:pPr>
              <w:rPr>
                <w:rFonts w:ascii="Arial" w:hAnsi="Arial" w:cs="Arial"/>
                <w:b/>
                <w:bCs/>
                <w:lang w:eastAsia="es-MX"/>
              </w:rPr>
            </w:pPr>
          </w:p>
        </w:tc>
        <w:tc>
          <w:tcPr>
            <w:tcW w:w="313" w:type="pct"/>
            <w:tcBorders>
              <w:top w:val="nil"/>
              <w:left w:val="nil"/>
              <w:bottom w:val="nil"/>
              <w:right w:val="nil"/>
            </w:tcBorders>
            <w:shd w:val="clear" w:color="auto" w:fill="auto"/>
          </w:tcPr>
          <w:p w14:paraId="54B57491" w14:textId="77777777" w:rsidR="006C6F55" w:rsidRPr="002A141C" w:rsidRDefault="006C6F55" w:rsidP="002A141C">
            <w:pPr>
              <w:rPr>
                <w:rFonts w:ascii="Arial" w:hAnsi="Arial" w:cs="Arial"/>
                <w:b/>
                <w:bCs/>
                <w:lang w:eastAsia="es-MX"/>
              </w:rPr>
            </w:pPr>
          </w:p>
        </w:tc>
        <w:tc>
          <w:tcPr>
            <w:tcW w:w="481" w:type="pct"/>
            <w:tcBorders>
              <w:top w:val="nil"/>
              <w:left w:val="nil"/>
              <w:bottom w:val="nil"/>
              <w:right w:val="nil"/>
            </w:tcBorders>
            <w:shd w:val="clear" w:color="auto" w:fill="auto"/>
          </w:tcPr>
          <w:p w14:paraId="5045B358" w14:textId="77777777" w:rsidR="006C6F55" w:rsidRPr="002A141C" w:rsidRDefault="006C6F55" w:rsidP="002A141C">
            <w:pPr>
              <w:rPr>
                <w:rFonts w:ascii="Arial" w:hAnsi="Arial" w:cs="Arial"/>
                <w:b/>
                <w:bCs/>
                <w:lang w:eastAsia="es-MX"/>
              </w:rPr>
            </w:pPr>
            <w:r w:rsidRPr="002A141C">
              <w:rPr>
                <w:rFonts w:ascii="Arial" w:hAnsi="Arial" w:cs="Arial"/>
                <w:b/>
                <w:bCs/>
                <w:lang w:eastAsia="es-MX"/>
              </w:rPr>
              <w:t>0.3.2.</w:t>
            </w:r>
          </w:p>
        </w:tc>
        <w:tc>
          <w:tcPr>
            <w:tcW w:w="583" w:type="pct"/>
            <w:tcBorders>
              <w:top w:val="nil"/>
              <w:left w:val="nil"/>
              <w:bottom w:val="nil"/>
              <w:right w:val="nil"/>
            </w:tcBorders>
            <w:shd w:val="clear" w:color="auto" w:fill="auto"/>
          </w:tcPr>
          <w:p w14:paraId="1CFE1A8D" w14:textId="77777777" w:rsidR="006C6F55" w:rsidRPr="002A141C" w:rsidRDefault="006C6F55" w:rsidP="002A141C">
            <w:pPr>
              <w:rPr>
                <w:rFonts w:ascii="Arial" w:hAnsi="Arial" w:cs="Arial"/>
                <w:b/>
                <w:bCs/>
                <w:lang w:eastAsia="es-MX"/>
              </w:rPr>
            </w:pPr>
          </w:p>
        </w:tc>
        <w:tc>
          <w:tcPr>
            <w:tcW w:w="3412" w:type="pct"/>
            <w:tcBorders>
              <w:top w:val="nil"/>
              <w:left w:val="nil"/>
              <w:bottom w:val="nil"/>
              <w:right w:val="nil"/>
            </w:tcBorders>
            <w:shd w:val="clear" w:color="auto" w:fill="auto"/>
            <w:vAlign w:val="center"/>
          </w:tcPr>
          <w:p w14:paraId="5B4D560F" w14:textId="77777777" w:rsidR="006C6F55" w:rsidRPr="002A141C" w:rsidRDefault="006C6F55" w:rsidP="002A141C">
            <w:pPr>
              <w:jc w:val="both"/>
              <w:rPr>
                <w:rFonts w:ascii="Arial" w:hAnsi="Arial" w:cs="Arial"/>
                <w:lang w:eastAsia="es-MX"/>
              </w:rPr>
            </w:pPr>
            <w:r w:rsidRPr="002A141C">
              <w:rPr>
                <w:rFonts w:ascii="Arial" w:hAnsi="Arial" w:cs="Arial"/>
                <w:lang w:eastAsia="es-MX"/>
              </w:rPr>
              <w:t>Pasivos que se generen como Resultado de la Contratación de Créditos, en Términos del Título Octavo del Código Financiero del Estado de México y Municipios por los ayuntamientos.</w:t>
            </w:r>
          </w:p>
        </w:tc>
      </w:tr>
      <w:tr w:rsidR="006C6F55" w:rsidRPr="002A141C" w14:paraId="5025B053" w14:textId="77777777" w:rsidTr="002A141C">
        <w:trPr>
          <w:trHeight w:val="340"/>
          <w:jc w:val="center"/>
        </w:trPr>
        <w:tc>
          <w:tcPr>
            <w:tcW w:w="211" w:type="pct"/>
            <w:tcBorders>
              <w:top w:val="nil"/>
              <w:left w:val="nil"/>
              <w:bottom w:val="nil"/>
              <w:right w:val="nil"/>
            </w:tcBorders>
            <w:shd w:val="clear" w:color="auto" w:fill="auto"/>
          </w:tcPr>
          <w:p w14:paraId="1FA30201" w14:textId="77777777" w:rsidR="006C6F55" w:rsidRPr="002A141C" w:rsidRDefault="006C6F55" w:rsidP="002A141C">
            <w:pPr>
              <w:rPr>
                <w:rFonts w:ascii="Arial" w:hAnsi="Arial" w:cs="Arial"/>
                <w:b/>
                <w:bCs/>
                <w:lang w:eastAsia="es-MX"/>
              </w:rPr>
            </w:pPr>
          </w:p>
        </w:tc>
        <w:tc>
          <w:tcPr>
            <w:tcW w:w="313" w:type="pct"/>
            <w:tcBorders>
              <w:top w:val="nil"/>
              <w:left w:val="nil"/>
              <w:bottom w:val="nil"/>
              <w:right w:val="nil"/>
            </w:tcBorders>
            <w:shd w:val="clear" w:color="auto" w:fill="auto"/>
          </w:tcPr>
          <w:p w14:paraId="4B90AEAA" w14:textId="77777777" w:rsidR="006C6F55" w:rsidRPr="002A141C" w:rsidRDefault="006C6F55" w:rsidP="002A141C">
            <w:pPr>
              <w:rPr>
                <w:rFonts w:ascii="Arial" w:hAnsi="Arial" w:cs="Arial"/>
                <w:b/>
                <w:bCs/>
                <w:lang w:eastAsia="es-MX"/>
              </w:rPr>
            </w:pPr>
          </w:p>
        </w:tc>
        <w:tc>
          <w:tcPr>
            <w:tcW w:w="481" w:type="pct"/>
            <w:tcBorders>
              <w:top w:val="nil"/>
              <w:left w:val="nil"/>
              <w:bottom w:val="nil"/>
              <w:right w:val="nil"/>
            </w:tcBorders>
            <w:shd w:val="clear" w:color="auto" w:fill="auto"/>
          </w:tcPr>
          <w:p w14:paraId="0889827B" w14:textId="77777777" w:rsidR="006C6F55" w:rsidRPr="002A141C" w:rsidRDefault="006C6F55" w:rsidP="002A141C">
            <w:pPr>
              <w:rPr>
                <w:rFonts w:ascii="Arial" w:hAnsi="Arial" w:cs="Arial"/>
                <w:b/>
                <w:bCs/>
                <w:lang w:eastAsia="es-MX"/>
              </w:rPr>
            </w:pPr>
            <w:r w:rsidRPr="002A141C">
              <w:rPr>
                <w:rFonts w:ascii="Arial" w:hAnsi="Arial" w:cs="Arial"/>
                <w:b/>
                <w:bCs/>
                <w:lang w:eastAsia="es-MX"/>
              </w:rPr>
              <w:t>0.3.3.</w:t>
            </w:r>
          </w:p>
        </w:tc>
        <w:tc>
          <w:tcPr>
            <w:tcW w:w="583" w:type="pct"/>
            <w:tcBorders>
              <w:top w:val="nil"/>
              <w:left w:val="nil"/>
              <w:bottom w:val="nil"/>
              <w:right w:val="nil"/>
            </w:tcBorders>
            <w:shd w:val="clear" w:color="auto" w:fill="auto"/>
          </w:tcPr>
          <w:p w14:paraId="1E5F708B" w14:textId="77777777" w:rsidR="006C6F55" w:rsidRPr="002A141C" w:rsidRDefault="006C6F55" w:rsidP="002A141C">
            <w:pPr>
              <w:rPr>
                <w:rFonts w:ascii="Arial" w:hAnsi="Arial" w:cs="Arial"/>
                <w:b/>
                <w:bCs/>
                <w:lang w:eastAsia="es-MX"/>
              </w:rPr>
            </w:pPr>
          </w:p>
        </w:tc>
        <w:tc>
          <w:tcPr>
            <w:tcW w:w="3412" w:type="pct"/>
            <w:tcBorders>
              <w:top w:val="nil"/>
              <w:left w:val="nil"/>
              <w:bottom w:val="nil"/>
              <w:right w:val="nil"/>
            </w:tcBorders>
            <w:shd w:val="clear" w:color="auto" w:fill="auto"/>
            <w:vAlign w:val="center"/>
          </w:tcPr>
          <w:p w14:paraId="4E6D3F64" w14:textId="77777777" w:rsidR="006C6F55" w:rsidRPr="002A141C" w:rsidRDefault="006C6F55" w:rsidP="002A141C">
            <w:pPr>
              <w:jc w:val="both"/>
              <w:rPr>
                <w:rFonts w:ascii="Arial" w:hAnsi="Arial" w:cs="Arial"/>
                <w:lang w:eastAsia="es-MX"/>
              </w:rPr>
            </w:pPr>
            <w:r w:rsidRPr="002A141C">
              <w:rPr>
                <w:rFonts w:ascii="Arial" w:hAnsi="Arial" w:cs="Arial"/>
                <w:lang w:eastAsia="es-MX"/>
              </w:rPr>
              <w:t>Pasivos que se generen como Resultado de la Contratación de Créditos por los Organismos Descentralizados Municipales.</w:t>
            </w:r>
          </w:p>
        </w:tc>
      </w:tr>
    </w:tbl>
    <w:p w14:paraId="50EA478D" w14:textId="77777777" w:rsidR="006C6F55" w:rsidRPr="002A141C" w:rsidRDefault="006C6F55" w:rsidP="002A141C">
      <w:pPr>
        <w:jc w:val="both"/>
        <w:rPr>
          <w:rFonts w:ascii="Arial" w:hAnsi="Arial" w:cs="Arial"/>
          <w:color w:val="000000"/>
          <w:lang w:eastAsia="es-MX"/>
        </w:rPr>
      </w:pPr>
    </w:p>
    <w:p w14:paraId="46C7DF8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2.-</w:t>
      </w:r>
      <w:r w:rsidRPr="002A141C">
        <w:rPr>
          <w:rFonts w:ascii="Arial" w:eastAsia="Helvetica Neue" w:hAnsi="Arial" w:cs="Arial"/>
          <w:lang w:val="es-ES_tradnl"/>
        </w:rPr>
        <w:t xml:space="preserve"> El pago extemporáneo de créditos fiscales dará lugar al cobro de recargos, a razón del 1.85% mensual, sobre el monto total de los mismos, por cada mes o fracción que transcurra sin hacerse el pago.</w:t>
      </w:r>
    </w:p>
    <w:p w14:paraId="7CD77983" w14:textId="77777777" w:rsidR="006C6F55" w:rsidRPr="002A141C" w:rsidRDefault="006C6F55" w:rsidP="002A141C">
      <w:pPr>
        <w:jc w:val="both"/>
        <w:rPr>
          <w:rFonts w:ascii="Arial" w:eastAsia="Helvetica Neue" w:hAnsi="Arial" w:cs="Arial"/>
          <w:lang w:val="es-ES_tradnl"/>
        </w:rPr>
      </w:pPr>
    </w:p>
    <w:p w14:paraId="715D824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3.-</w:t>
      </w:r>
      <w:r w:rsidRPr="002A141C">
        <w:rPr>
          <w:rFonts w:ascii="Arial" w:eastAsia="Helvetica Neue" w:hAnsi="Arial" w:cs="Arial"/>
          <w:lang w:val="es-ES_tradnl"/>
        </w:rPr>
        <w:t xml:space="preserve"> Cuando se concedan prórrogas para el pago de créditos fiscales, conforme a lo dispuesto en el Código Financiero del Estado de México y Municipios, se causarán recargos sobre saldos insolutos a razón del 1.3% mensual. </w:t>
      </w:r>
    </w:p>
    <w:p w14:paraId="2B5B1EEE" w14:textId="77777777" w:rsidR="006C6F55" w:rsidRPr="002A141C" w:rsidRDefault="006C6F55" w:rsidP="002A141C">
      <w:pPr>
        <w:jc w:val="both"/>
        <w:rPr>
          <w:rFonts w:ascii="Arial" w:hAnsi="Arial" w:cs="Arial"/>
          <w:b/>
          <w:bCs/>
        </w:rPr>
      </w:pPr>
    </w:p>
    <w:p w14:paraId="61BE5B2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4.-</w:t>
      </w:r>
      <w:r w:rsidRPr="002A141C">
        <w:rPr>
          <w:rFonts w:ascii="Arial" w:eastAsia="Helvetica Neue" w:hAnsi="Arial" w:cs="Arial"/>
          <w:lang w:val="es-ES_tradnl"/>
        </w:rPr>
        <w:t xml:space="preserve"> El pago de las contribuciones por los conceptos a que se refiere el artículo 1 de esta Ley, se realizará en las oficinas recaudadoras de la Tesorería Municipal correspondiente, en las de los organismos del sector auxiliar de la Administración Pública Municipal, en la Caja General de Gobierno de la Subsecretaría de Tesorería de la Secretaría de Finanzas del Gobierno del Estado de México, cuando exista Convenio para tal efecto; en instituciones o entidades del sistema financiero mexicano, debidamente autorizadas, así como en las oficinas o establecimientos que el propio Ayuntamiento designe y a través de los medios electrónicos que determine la Tesorería Municipal. </w:t>
      </w:r>
    </w:p>
    <w:p w14:paraId="5EBC37C4" w14:textId="77777777" w:rsidR="006C6F55" w:rsidRPr="002A141C" w:rsidRDefault="006C6F55" w:rsidP="002A141C">
      <w:pPr>
        <w:jc w:val="both"/>
        <w:rPr>
          <w:rFonts w:ascii="Arial" w:hAnsi="Arial" w:cs="Arial"/>
          <w:b/>
          <w:bCs/>
        </w:rPr>
      </w:pPr>
    </w:p>
    <w:p w14:paraId="75B44E6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5.-</w:t>
      </w:r>
      <w:r w:rsidRPr="002A141C">
        <w:rPr>
          <w:rFonts w:ascii="Arial" w:eastAsia="Helvetica Neue" w:hAnsi="Arial" w:cs="Arial"/>
          <w:lang w:val="es-ES_tradnl"/>
        </w:rPr>
        <w:t xml:space="preserve"> Los ayuntamientos podrán contratar financiamientos a su cargo, así como asumir obligaciones contingentes, exclusivamente para inversiones públicas productivas o para la reestructuración o refinanciamiento de pasivos, en estricto apego a lo dispuesto por el Título Octavo del Código Financiero del Estado de México y Municipios, la Ley de Disciplina Financiera de las Entidades Federativas y los Municipios, la Ley Federal de Presupuesto y Responsabilidad Hacendaria; así como a las Leyes y Reglamentos que regulen, de manera individual o colectiva, los ingresos federales, estatales o extraordinarios que reciban los municipios. </w:t>
      </w:r>
    </w:p>
    <w:p w14:paraId="21312E26" w14:textId="77777777" w:rsidR="006C6F55" w:rsidRPr="002A141C" w:rsidRDefault="006C6F55" w:rsidP="002A141C">
      <w:pPr>
        <w:jc w:val="both"/>
        <w:rPr>
          <w:rFonts w:ascii="Arial" w:eastAsia="Helvetica Neue" w:hAnsi="Arial" w:cs="Arial"/>
          <w:lang w:val="es-ES_tradnl"/>
        </w:rPr>
      </w:pPr>
    </w:p>
    <w:p w14:paraId="76C4222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Para los cálculos de los montos de endeudamiento y obligaciones de pago, no se computarán las líneas de crédito contingente o garantía, en tanto los créditos no hayan sido activados; tampoco se computarán los créditos destinados a proyectos autorrecuperables con fuente de pago identificada y que no afecten los ingresos tributarios, ni tampoco los empréstitos contraídos para apoyo de flujo de caja, conforme a la Ley de Disciplina Financiera de las Entidades Federativas y los Municipios. </w:t>
      </w:r>
    </w:p>
    <w:p w14:paraId="5D5FDEEE" w14:textId="77777777" w:rsidR="006C6F55" w:rsidRPr="002A141C" w:rsidRDefault="006C6F55" w:rsidP="002A141C">
      <w:pPr>
        <w:jc w:val="both"/>
        <w:rPr>
          <w:rFonts w:ascii="Arial" w:eastAsia="Helvetica Neue" w:hAnsi="Arial" w:cs="Arial"/>
          <w:lang w:val="es-ES_tradnl"/>
        </w:rPr>
      </w:pPr>
    </w:p>
    <w:p w14:paraId="41F82E7F" w14:textId="77777777" w:rsidR="006C6F55" w:rsidRPr="002A141C" w:rsidRDefault="006C6F55" w:rsidP="002A141C">
      <w:pPr>
        <w:jc w:val="both"/>
        <w:rPr>
          <w:rFonts w:ascii="Arial" w:eastAsia="Helvetica Neue" w:hAnsi="Arial" w:cs="Arial"/>
        </w:rPr>
      </w:pPr>
      <w:r w:rsidRPr="002A141C">
        <w:rPr>
          <w:rFonts w:ascii="Arial" w:eastAsia="Helvetica Neue" w:hAnsi="Arial" w:cs="Arial"/>
        </w:rPr>
        <w:t>Para las autorizaciones específicas, los ayuntamientos presentarán de manera individual a la Legislatura la solicitud correspondiente, en términos de lo que establece la Ley de Disciplina Financiera de las Entidades Federativas y los Municipios.</w:t>
      </w:r>
    </w:p>
    <w:p w14:paraId="691C9666" w14:textId="77777777" w:rsidR="006C6F55" w:rsidRPr="002A141C" w:rsidRDefault="006C6F55" w:rsidP="002A141C">
      <w:pPr>
        <w:jc w:val="both"/>
        <w:rPr>
          <w:rFonts w:ascii="Arial" w:eastAsia="Helvetica Neue" w:hAnsi="Arial" w:cs="Arial"/>
        </w:rPr>
      </w:pPr>
    </w:p>
    <w:p w14:paraId="08C2C636" w14:textId="47554B72" w:rsidR="006C6F55" w:rsidRDefault="006C6F55" w:rsidP="002A141C">
      <w:pPr>
        <w:jc w:val="both"/>
        <w:rPr>
          <w:rFonts w:ascii="Arial" w:eastAsia="Helvetica Neue" w:hAnsi="Arial" w:cs="Arial"/>
        </w:rPr>
      </w:pPr>
      <w:r w:rsidRPr="002A141C">
        <w:rPr>
          <w:rFonts w:ascii="Arial" w:eastAsia="Helvetica Neue" w:hAnsi="Arial" w:cs="Arial"/>
        </w:rPr>
        <w:t>La autorización mencionada en el párrafo anterior, no podrá exceder los ejercicios fiscales 2024 y 2025.</w:t>
      </w:r>
    </w:p>
    <w:p w14:paraId="2E3C3E24" w14:textId="77777777" w:rsidR="002A141C" w:rsidRPr="002A141C" w:rsidRDefault="002A141C" w:rsidP="002A141C">
      <w:pPr>
        <w:jc w:val="both"/>
        <w:rPr>
          <w:rFonts w:ascii="Arial" w:eastAsia="Helvetica Neue" w:hAnsi="Arial" w:cs="Arial"/>
          <w:lang w:val="es-ES_tradnl"/>
        </w:rPr>
      </w:pPr>
    </w:p>
    <w:p w14:paraId="7042EF3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La Secretaría de Hacienda y Crédito Público, clasificará a cada Municipio en el nivel de endeudamiento que le corresponda, según el cálculo de los indicadores del Sistema de Alertas, establecido en la Ley de Disciplina Financiera de las Entidades Federativas y los Municipios y el Reglamento del Sistema de Alertas, determinando el Techo de Financiamiento Neto.</w:t>
      </w:r>
    </w:p>
    <w:p w14:paraId="52E04D0D" w14:textId="77777777" w:rsidR="006C6F55" w:rsidRPr="002A141C" w:rsidRDefault="006C6F55" w:rsidP="002A141C">
      <w:pPr>
        <w:jc w:val="both"/>
        <w:rPr>
          <w:rFonts w:ascii="Arial" w:eastAsia="Helvetica Neue" w:hAnsi="Arial" w:cs="Arial"/>
          <w:lang w:val="es-ES_tradnl"/>
        </w:rPr>
      </w:pPr>
    </w:p>
    <w:p w14:paraId="01F8C29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La Secretaría de Finanzas del Gobierno del Estado de México, únicamente podrá determinar lo correspondiente a las garantías de pago de los municipios, en términos de lo dispuesto por el artículo 271 del Código Financiero del Estado de México y Municipios.</w:t>
      </w:r>
    </w:p>
    <w:p w14:paraId="3F4CFC28" w14:textId="77777777" w:rsidR="006C6F55" w:rsidRPr="002A141C" w:rsidRDefault="006C6F55" w:rsidP="002A141C">
      <w:pPr>
        <w:autoSpaceDE w:val="0"/>
        <w:autoSpaceDN w:val="0"/>
        <w:adjustRightInd w:val="0"/>
        <w:jc w:val="both"/>
        <w:rPr>
          <w:rFonts w:ascii="Arial" w:hAnsi="Arial" w:cs="Arial"/>
        </w:rPr>
      </w:pPr>
    </w:p>
    <w:p w14:paraId="07726F51" w14:textId="77777777" w:rsidR="006C6F55" w:rsidRPr="002A141C" w:rsidRDefault="006C6F55" w:rsidP="002A141C">
      <w:pPr>
        <w:jc w:val="both"/>
        <w:rPr>
          <w:rFonts w:ascii="Arial" w:hAnsi="Arial" w:cs="Arial"/>
          <w:b/>
          <w:bCs/>
        </w:rPr>
      </w:pPr>
      <w:r w:rsidRPr="002A141C">
        <w:rPr>
          <w:rFonts w:ascii="Arial" w:eastAsia="Helvetica Neue" w:hAnsi="Arial" w:cs="Arial"/>
          <w:b/>
          <w:lang w:val="es-ES_tradnl"/>
        </w:rPr>
        <w:t>Artículo 6.-</w:t>
      </w:r>
      <w:r w:rsidRPr="002A141C">
        <w:rPr>
          <w:rFonts w:ascii="Arial" w:eastAsia="Helvetica Neue" w:hAnsi="Arial" w:cs="Arial"/>
          <w:lang w:val="es-ES_tradnl"/>
        </w:rPr>
        <w:t xml:space="preserve"> Todos los ingresos municipales, cualquiera que sea su origen o naturaleza, deberán registrarse por la Tesorería Municipal y formar parte de la Cuenta Pública que corresponda, de acuerdo con los ordenamientos aplicables. </w:t>
      </w:r>
    </w:p>
    <w:p w14:paraId="4C25264E" w14:textId="77777777" w:rsidR="006C6F55" w:rsidRPr="002A141C" w:rsidRDefault="006C6F55" w:rsidP="002A141C">
      <w:pPr>
        <w:jc w:val="both"/>
        <w:rPr>
          <w:rFonts w:ascii="Arial" w:eastAsia="Helvetica Neue" w:hAnsi="Arial" w:cs="Arial"/>
          <w:b/>
          <w:lang w:val="es-ES_tradnl"/>
        </w:rPr>
      </w:pPr>
    </w:p>
    <w:p w14:paraId="483B5AC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7.-</w:t>
      </w:r>
      <w:r w:rsidRPr="002A141C">
        <w:rPr>
          <w:rFonts w:ascii="Arial" w:eastAsia="Helvetica Neue" w:hAnsi="Arial" w:cs="Arial"/>
          <w:lang w:val="es-ES_tradnl"/>
        </w:rPr>
        <w:t xml:space="preserve"> El pago anual anticipado del Impuesto Predial, cuando deba hacerse en montos fijos mensuales, bimestrales o semestrales, dará lugar a una bonificación equivalente al 8%, 6% y 4% sobre su importe total, cuando se realice en una sola exhibición, durante los meses de enero, febrero y marzo respectivamente, del Ejercicio Fiscal 2024. </w:t>
      </w:r>
    </w:p>
    <w:p w14:paraId="2817237F" w14:textId="77777777" w:rsidR="006C6F55" w:rsidRPr="002A141C" w:rsidRDefault="006C6F55" w:rsidP="002A141C">
      <w:pPr>
        <w:jc w:val="both"/>
        <w:rPr>
          <w:rFonts w:ascii="Arial" w:eastAsia="Helvetica Neue" w:hAnsi="Arial" w:cs="Arial"/>
          <w:lang w:val="es-ES_tradnl"/>
        </w:rPr>
      </w:pPr>
    </w:p>
    <w:p w14:paraId="1AB97B6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Asimismo, los contribuyentes de este impuesto, que en los últimos dos años hayan cubierto sus obligaciones fiscales dentro de los plazos establecidos para ese efecto, gozarán de un estímulo por cumplimiento, consistente en una bonificación del 8% adicional en el mes de enero, 6% en el mes de febrero y 2% en el mes de marzo, pudiendo la autoridad fiscal, otorgar este beneficio con base en los registros que obran en el histórico de pagos electrónicos o mediante la solicitud de los respectivos comprobantes de pago de los dos ejercicios fiscales anteriores. </w:t>
      </w:r>
    </w:p>
    <w:p w14:paraId="58BF1393" w14:textId="77777777" w:rsidR="006C6F55" w:rsidRPr="002A141C" w:rsidRDefault="006C6F55" w:rsidP="002A141C">
      <w:pPr>
        <w:jc w:val="both"/>
        <w:rPr>
          <w:rFonts w:ascii="Arial" w:eastAsia="Helvetica Neue" w:hAnsi="Arial" w:cs="Arial"/>
          <w:lang w:val="es-ES_tradnl"/>
        </w:rPr>
      </w:pPr>
    </w:p>
    <w:p w14:paraId="355ED85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En cualquier caso, el monto a pagar por concepto de Impuesto Predial no podrá ser inferior a la cuota fija establecida en el rango 1 de la tarifa del artículo 109 del Código Financiero del Estado de México y Municipios.</w:t>
      </w:r>
    </w:p>
    <w:p w14:paraId="129EC865" w14:textId="77777777" w:rsidR="006C6F55" w:rsidRPr="002A141C" w:rsidRDefault="006C6F55" w:rsidP="002A141C">
      <w:pPr>
        <w:jc w:val="both"/>
        <w:rPr>
          <w:rFonts w:ascii="Arial" w:eastAsia="Helvetica Neue" w:hAnsi="Arial" w:cs="Arial"/>
          <w:b/>
          <w:lang w:val="es-ES_tradnl"/>
        </w:rPr>
      </w:pPr>
    </w:p>
    <w:p w14:paraId="707A7A0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8.-</w:t>
      </w:r>
      <w:r w:rsidRPr="002A141C">
        <w:rPr>
          <w:rFonts w:ascii="Arial" w:eastAsia="Helvetica Neue" w:hAnsi="Arial" w:cs="Arial"/>
          <w:lang w:val="es-ES_tradnl"/>
        </w:rPr>
        <w:t xml:space="preserve"> El pago anual anticipado de los Derechos </w:t>
      </w:r>
      <w:r w:rsidRPr="002A141C">
        <w:rPr>
          <w:rFonts w:ascii="Arial" w:hAnsi="Arial" w:cs="Arial"/>
        </w:rPr>
        <w:t>por los servicios de Suministro</w:t>
      </w:r>
      <w:r w:rsidRPr="002A141C">
        <w:rPr>
          <w:rFonts w:ascii="Arial" w:eastAsia="Helvetica Neue" w:hAnsi="Arial" w:cs="Arial"/>
          <w:lang w:val="es-ES_tradnl"/>
        </w:rPr>
        <w:t xml:space="preserve"> de Agua Potable, Drenaje, Alcantarillado y Recepción de los Caudales de Aguas Residuales para su Tratamiento, cuando deba hacerse en forma mensual o bimestral, dará lugar a una bonificación equivalente al 8%, 6% y 4% sobre su importe total, cuando se realice en una sola exhibición, durante los meses de enero, febrero y marzo, respectivamente, del Ejercicio Fiscal 2024. </w:t>
      </w:r>
    </w:p>
    <w:p w14:paraId="25A8F068" w14:textId="77777777" w:rsidR="006C6F55" w:rsidRPr="002A141C" w:rsidRDefault="006C6F55" w:rsidP="002A141C">
      <w:pPr>
        <w:jc w:val="both"/>
        <w:rPr>
          <w:rFonts w:ascii="Arial" w:eastAsia="Helvetica Neue" w:hAnsi="Arial" w:cs="Arial"/>
          <w:lang w:val="es-ES_tradnl"/>
        </w:rPr>
      </w:pPr>
    </w:p>
    <w:p w14:paraId="5D1B9BB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Asimismo, los contribuyentes de estos Derechos, que en los últimos dos años hayan cubierto sus obligaciones fiscales dentro de los plazos establecidos para ese efecto, gozarán de un estímulo adicional por cumplimiento, consistente en una bonificación del 4% en el mes de enero y del 2% en el mes de febrero. </w:t>
      </w:r>
    </w:p>
    <w:p w14:paraId="0731EF2A" w14:textId="77777777" w:rsidR="006C6F55" w:rsidRPr="002A141C" w:rsidRDefault="006C6F55" w:rsidP="002A141C">
      <w:pPr>
        <w:jc w:val="both"/>
        <w:rPr>
          <w:rFonts w:ascii="Arial" w:eastAsia="Helvetica Neue" w:hAnsi="Arial" w:cs="Arial"/>
          <w:lang w:val="es-ES_tradnl"/>
        </w:rPr>
      </w:pPr>
    </w:p>
    <w:p w14:paraId="21B0C167"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lastRenderedPageBreak/>
        <w:t xml:space="preserve">Cuando alguna de las bonificaciones fiscales señaladas en este artículo resulte procedente, la autoridad municipal deberá aplicarla sin que, en ningún caso, el monto de los derechos a pagar sea inferior a los caudales mínimos establecidos en el artículo 130 del Código Financiero del Estado de México y Municipios. </w:t>
      </w:r>
    </w:p>
    <w:p w14:paraId="14F8472A" w14:textId="77777777" w:rsidR="006C6F55" w:rsidRPr="002A141C" w:rsidRDefault="006C6F55" w:rsidP="002A141C">
      <w:pPr>
        <w:jc w:val="both"/>
        <w:rPr>
          <w:rFonts w:ascii="Arial" w:eastAsia="Helvetica Neue" w:hAnsi="Arial" w:cs="Arial"/>
          <w:lang w:val="es-ES_tradnl"/>
        </w:rPr>
      </w:pPr>
    </w:p>
    <w:p w14:paraId="13CED952"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En el caso del suministro de agua potable con medidor, la autoridad fiscal, recibirá el pago anual anticipado sobre el promedio anual del ejercicio fiscal inmediato anterior, aplicando las bonificaciones referidas en este artículo. Al finalizar el sexto bimestre, determinará el total de metros cúbicos consumidos por el usuario; si de ello resultara un mayor número de metros cúbicos suministrados, que los pagados de forma anualizada; notificará al contribuyente la diferencia para que se realice el pago correspondiente, dentro de los primeros diecisiete días posteriores a la notificación. </w:t>
      </w:r>
    </w:p>
    <w:p w14:paraId="0173E813" w14:textId="77777777" w:rsidR="006C6F55" w:rsidRPr="002A141C" w:rsidRDefault="006C6F55" w:rsidP="002A141C">
      <w:pPr>
        <w:jc w:val="both"/>
        <w:rPr>
          <w:rFonts w:ascii="Arial" w:eastAsia="Helvetica Neue" w:hAnsi="Arial" w:cs="Arial"/>
          <w:lang w:val="es-ES_tradnl"/>
        </w:rPr>
      </w:pPr>
    </w:p>
    <w:p w14:paraId="569AC6BD" w14:textId="77777777" w:rsidR="006C6F55" w:rsidRPr="002A141C" w:rsidRDefault="006C6F55" w:rsidP="002A141C">
      <w:pPr>
        <w:jc w:val="both"/>
        <w:rPr>
          <w:rFonts w:ascii="Arial" w:hAnsi="Arial" w:cs="Arial"/>
          <w:color w:val="000000"/>
        </w:rPr>
      </w:pPr>
      <w:r w:rsidRPr="002A141C">
        <w:rPr>
          <w:rFonts w:ascii="Arial" w:eastAsia="Helvetica Neue" w:hAnsi="Arial" w:cs="Arial"/>
          <w:lang w:val="es-ES_tradnl"/>
        </w:rPr>
        <w:t xml:space="preserve">De resultar una diferencia a favor del contribuyente, se hará la compensación con el pago que se realice del Ejercicio Fiscal siguiente. </w:t>
      </w:r>
    </w:p>
    <w:p w14:paraId="0AC73674" w14:textId="77777777" w:rsidR="006C6F55" w:rsidRPr="002A141C" w:rsidRDefault="006C6F55" w:rsidP="002A141C">
      <w:pPr>
        <w:jc w:val="both"/>
        <w:rPr>
          <w:rFonts w:ascii="Arial" w:eastAsia="Helvetica Neue" w:hAnsi="Arial" w:cs="Arial"/>
          <w:b/>
          <w:lang w:val="es-ES_tradnl"/>
        </w:rPr>
      </w:pPr>
    </w:p>
    <w:p w14:paraId="1780AD6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9.-</w:t>
      </w:r>
      <w:r w:rsidRPr="002A141C">
        <w:rPr>
          <w:rFonts w:ascii="Arial" w:eastAsia="Helvetica Neue" w:hAnsi="Arial" w:cs="Arial"/>
          <w:lang w:val="es-ES_tradnl"/>
        </w:rPr>
        <w:t xml:space="preserve"> Para el Ejercicio Fiscal 2024, los ayuntamientos otorgarán a favor de personas pensionadas o jubiladas, personas en situación de orfandad menores de 18 años a través de las personas que legalmente los representen de acuerdo con los ordenamientos aplicables y según corresponda, personas en situación de discapacidad, personas adultas mayores, viudas o viudos, madres solteras sin ingresos fijos y aquellas personas físicas, cuya percepción diaria, no rebase dos salarios mínimos generales vigentes, así como a aquellas personas liberadas con motivo de amnistía estatal; una bonificación de hasta el 34% en el pago del Impuesto Predial. La bonificación indicada, se aplicará al propietario o poseedor que acredite que habita el inmueble </w:t>
      </w:r>
      <w:r w:rsidRPr="002A141C">
        <w:rPr>
          <w:rFonts w:ascii="Arial" w:hAnsi="Arial" w:cs="Arial"/>
        </w:rPr>
        <w:t>y cuyo uso sea únicamente habitacional</w:t>
      </w:r>
      <w:r w:rsidRPr="002A141C">
        <w:rPr>
          <w:rFonts w:ascii="Arial" w:hAnsi="Arial" w:cs="Arial"/>
          <w:lang w:val="es-ES_tradnl"/>
        </w:rPr>
        <w:t>; para el caso de que existiera más de un inmueble que cumpla con estas condiciones, el beneficio solo será aplicable a uno de ellos</w:t>
      </w:r>
      <w:r w:rsidRPr="002A141C">
        <w:rPr>
          <w:rFonts w:ascii="Arial" w:eastAsia="Helvetica Neue" w:hAnsi="Arial" w:cs="Arial"/>
          <w:lang w:val="es-ES_tradnl"/>
        </w:rPr>
        <w:t>.</w:t>
      </w:r>
    </w:p>
    <w:p w14:paraId="3E88F0CE" w14:textId="0BB62230" w:rsidR="006C6F55" w:rsidRPr="002A141C" w:rsidRDefault="006C6F55" w:rsidP="002A141C">
      <w:pPr>
        <w:jc w:val="both"/>
        <w:rPr>
          <w:rFonts w:ascii="Arial" w:eastAsia="Helvetica Neue" w:hAnsi="Arial" w:cs="Arial"/>
          <w:lang w:val="es-ES_tradnl"/>
        </w:rPr>
      </w:pPr>
    </w:p>
    <w:p w14:paraId="268AE50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Los montos, términos y condiciones para el otorgamiento de la bonificación, se determinarán mediante acuerdo de cabildo. </w:t>
      </w:r>
    </w:p>
    <w:p w14:paraId="39802CDB" w14:textId="77777777" w:rsidR="006C6F55" w:rsidRPr="002A141C" w:rsidRDefault="006C6F55" w:rsidP="002A141C">
      <w:pPr>
        <w:jc w:val="both"/>
        <w:rPr>
          <w:rFonts w:ascii="Arial" w:eastAsia="Helvetica Neue" w:hAnsi="Arial" w:cs="Arial"/>
          <w:lang w:val="es-ES_tradnl"/>
        </w:rPr>
      </w:pPr>
    </w:p>
    <w:p w14:paraId="0545B111" w14:textId="77777777" w:rsidR="006C6F55" w:rsidRPr="002A141C" w:rsidRDefault="006C6F55" w:rsidP="002A141C">
      <w:pPr>
        <w:jc w:val="both"/>
        <w:rPr>
          <w:rFonts w:ascii="Arial" w:hAnsi="Arial" w:cs="Arial"/>
          <w:color w:val="000000"/>
        </w:rPr>
      </w:pPr>
      <w:r w:rsidRPr="002A141C">
        <w:rPr>
          <w:rFonts w:ascii="Arial" w:eastAsia="Helvetica Neue" w:hAnsi="Arial" w:cs="Arial"/>
          <w:lang w:val="es-ES_tradnl"/>
        </w:rPr>
        <w:t>En cualquier caso, el monto a pagar por concepto de Impuesto Predial, no podrá ser inferior a la cuota fija establecida en el rango 1 de la tarifa del artículo 109 del Código Financiero del Estado de México y Municipios.</w:t>
      </w:r>
    </w:p>
    <w:p w14:paraId="1701A763" w14:textId="77777777" w:rsidR="002F52FC" w:rsidRPr="002A141C" w:rsidRDefault="002F52FC" w:rsidP="002A141C">
      <w:pPr>
        <w:jc w:val="both"/>
        <w:rPr>
          <w:rFonts w:ascii="Arial" w:eastAsia="Helvetica Neue" w:hAnsi="Arial" w:cs="Arial"/>
          <w:b/>
          <w:lang w:val="es-ES_tradnl"/>
        </w:rPr>
      </w:pPr>
    </w:p>
    <w:p w14:paraId="5DA6950B"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10.-</w:t>
      </w:r>
      <w:r w:rsidRPr="002A141C">
        <w:rPr>
          <w:rFonts w:ascii="Arial" w:eastAsia="Helvetica Neue" w:hAnsi="Arial" w:cs="Arial"/>
          <w:lang w:val="es-ES_tradnl"/>
        </w:rPr>
        <w:t xml:space="preserve"> Para el Ejercicio Fiscal 2024, los ayuntamientos otorgarán a favor de personas pensionadas o jubiladas, personas en situación de orfandad menores de 18 años a través de las personas que legalmente los representen de acuerdo con los ordenamientos aplicables y según corresponda, personas en situación de discapacidad, personas adultas mayores, viudas o viudos, madres solteras sin ingresos fijos y aquellas personas físicas, cuya percepción diaria, no rebase tres salarios mínimos generales vigentes, así como a aquellas personas liberadas con motivo de amnistía estatal; una bonificación de hasta el 38% en el pago de los Derechos por los servicios de Suministro de Agua Potable, Drenaje, Alcantarillado y Recepción de los Caudales de Aguas Residuales para su Tratamiento. La bonificación indicada, se aplicará al beneficiario que acredite que habita el inmueble, sin incluir derivaciones. </w:t>
      </w:r>
    </w:p>
    <w:p w14:paraId="5AB0A5DB" w14:textId="77777777" w:rsidR="006C6F55" w:rsidRPr="002A141C" w:rsidRDefault="006C6F55" w:rsidP="002A141C">
      <w:pPr>
        <w:jc w:val="both"/>
        <w:rPr>
          <w:rFonts w:ascii="Arial" w:eastAsia="Helvetica Neue" w:hAnsi="Arial" w:cs="Arial"/>
          <w:lang w:val="es-ES_tradnl"/>
        </w:rPr>
      </w:pPr>
    </w:p>
    <w:p w14:paraId="45D79AC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lastRenderedPageBreak/>
        <w:t>El monto de los apoyos, los términos y condiciones para el otorgamiento de la bonificación, se determinarán mediante el acuerdo de cabildo procedente; en todo caso, el monto de los derechos a pagar, no podrá ser inferior a los caudales mínimos establecidos en el artículo 130 del Código Financiero del Estado de México y Municipios.</w:t>
      </w:r>
    </w:p>
    <w:p w14:paraId="7B588992" w14:textId="77777777" w:rsidR="006C6F55" w:rsidRPr="002A141C" w:rsidRDefault="006C6F55" w:rsidP="002A141C">
      <w:pPr>
        <w:jc w:val="both"/>
        <w:rPr>
          <w:rFonts w:ascii="Arial" w:eastAsia="Helvetica Neue" w:hAnsi="Arial" w:cs="Arial"/>
          <w:lang w:val="es-ES_tradnl"/>
        </w:rPr>
      </w:pPr>
    </w:p>
    <w:p w14:paraId="0EA28D5E" w14:textId="53DCF7B9" w:rsidR="006C6F55" w:rsidRPr="002A141C" w:rsidRDefault="006C6F55" w:rsidP="002A141C">
      <w:pPr>
        <w:jc w:val="both"/>
        <w:rPr>
          <w:rFonts w:ascii="Arial" w:eastAsia="Helvetica Neue" w:hAnsi="Arial" w:cs="Arial"/>
          <w:bCs/>
        </w:rPr>
      </w:pPr>
      <w:r w:rsidRPr="002A141C">
        <w:rPr>
          <w:rFonts w:ascii="Arial" w:eastAsia="Helvetica Neue" w:hAnsi="Arial" w:cs="Arial"/>
          <w:bCs/>
        </w:rPr>
        <w:t>Los ayuntamientos mediante acuerdo de cabildo, podrán condonar el pago de</w:t>
      </w:r>
      <w:r w:rsidRPr="002A141C">
        <w:rPr>
          <w:rFonts w:ascii="Arial" w:hAnsi="Arial" w:cs="Arial"/>
        </w:rPr>
        <w:t xml:space="preserve"> los Derechos por el servicio de Suministro de Agua Potable</w:t>
      </w:r>
      <w:r w:rsidRPr="002A141C">
        <w:rPr>
          <w:rFonts w:ascii="Arial" w:eastAsia="Helvetica Neue" w:hAnsi="Arial" w:cs="Arial"/>
          <w:bCs/>
        </w:rPr>
        <w:t>, de manera proporcional, a los contribuyentes que hayan recibido el servicio de agua intermitente o no se haya contado con el mismo, que sea de uso doméstico y se encuentren en el régimen de tarifa única estipulado en la fracción I, inciso B</w:t>
      </w:r>
      <w:r w:rsidR="00364C19" w:rsidRPr="002A141C">
        <w:rPr>
          <w:rFonts w:ascii="Arial" w:eastAsia="Helvetica Neue" w:hAnsi="Arial" w:cs="Arial"/>
          <w:bCs/>
        </w:rPr>
        <w:t>)</w:t>
      </w:r>
      <w:r w:rsidRPr="002A141C">
        <w:rPr>
          <w:rFonts w:ascii="Arial" w:eastAsia="Helvetica Neue" w:hAnsi="Arial" w:cs="Arial"/>
          <w:bCs/>
        </w:rPr>
        <w:t xml:space="preserve"> del artículo 130 del Código Financiero del Estado de México y Municipios.</w:t>
      </w:r>
    </w:p>
    <w:p w14:paraId="0D161536" w14:textId="77777777" w:rsidR="006C6F55" w:rsidRPr="002A141C" w:rsidRDefault="006C6F55" w:rsidP="002A141C">
      <w:pPr>
        <w:jc w:val="both"/>
        <w:rPr>
          <w:rFonts w:ascii="Arial" w:hAnsi="Arial" w:cs="Arial"/>
        </w:rPr>
      </w:pPr>
    </w:p>
    <w:p w14:paraId="233865B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11.-</w:t>
      </w:r>
      <w:r w:rsidRPr="002A141C">
        <w:rPr>
          <w:rFonts w:ascii="Arial" w:eastAsia="Helvetica Neue" w:hAnsi="Arial" w:cs="Arial"/>
          <w:lang w:val="es-ES_tradnl"/>
        </w:rPr>
        <w:t xml:space="preserve"> Los ayuntamientos mediante acuerdo de cabildo, otorgarán durante el Ejercicio Fiscal 2024, estímulos fiscales a través de bonificaciones, de hasta el 100% en el pago de contribuciones, aprovechamientos y sus accesorios, a favor de personas pensionadas o jubiladas, personas en situación de orfandad menores de 18 años a través de las personas que legalmente los representen de acuerdo con los ordenamientos aplicables y según corresponda, personas en situación de discapacidad, personas adultas mayores, viudas o viudos sin ingresos fijos y aquellas personas físicas, cuya percepción diaria, no rebase tres salarios mínimos generales vigentes, siempre que se encuentren inscritos en el padrón municipal y que acrediten encontrarse dentro de dichos sectores vulnerables de la población, aquellas personas liberadas con motivo de amnistía estatal; así como a asociaciones religiosas, instituciones de beneficencia pública o privada, asociaciones culturales, instituciones de enseñanza pública, a los tramitados a través del Sistema Municipal para el Desarrollo Integral de la Familia o el Sistema para el Desarrollo Integral de la Familia del Estado de México y otros contribuyentes, que realicen actividades no lucrativas. </w:t>
      </w:r>
    </w:p>
    <w:p w14:paraId="45A35162" w14:textId="77777777" w:rsidR="006C6F55" w:rsidRPr="002A141C" w:rsidRDefault="006C6F55" w:rsidP="002A141C">
      <w:pPr>
        <w:jc w:val="both"/>
        <w:rPr>
          <w:rFonts w:ascii="Arial" w:eastAsia="Helvetica Neue" w:hAnsi="Arial" w:cs="Arial"/>
          <w:lang w:val="es-ES_tradnl"/>
        </w:rPr>
      </w:pPr>
    </w:p>
    <w:p w14:paraId="2575FB0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Para el otorgamiento de los beneficios referidos en el párrafo anterior, los ayuntamientos deberán considerar los distintos grados de necesidad de la población, dentro o fuera de las áreas geoestadísticas básicas del territorio municipal, como las define el Marco Geoestadístico Nacional del Instituto Nacional de Estadística y Geografía, en función de la ubicación geográfica, servicios con que cuenta, origen étnico de la población; así como de las zonas de atención prioritaria que sean integradas y propuestas anualmente por el Consejo de Investigación y Evaluación de la Política Social (CIEPS), tomando en cuenta los indicadores de desarrollo social y humano, así como aquellos otros que favorezcan la superación de la desigualdad social, de acuerdo a la Ley de Desarrollo Social del Estado de México y a los factores adicionales que se consideren aplicables.</w:t>
      </w:r>
    </w:p>
    <w:p w14:paraId="3A2B76D6" w14:textId="77777777" w:rsidR="006C6F55" w:rsidRPr="002A141C" w:rsidRDefault="006C6F55" w:rsidP="002A141C">
      <w:pPr>
        <w:jc w:val="both"/>
        <w:rPr>
          <w:rFonts w:ascii="Arial" w:eastAsia="Helvetica Neue" w:hAnsi="Arial" w:cs="Arial"/>
          <w:lang w:val="es-ES_tradnl"/>
        </w:rPr>
      </w:pPr>
    </w:p>
    <w:p w14:paraId="307AB3EE" w14:textId="77777777" w:rsidR="006C6F55" w:rsidRPr="002A141C" w:rsidRDefault="006C6F55" w:rsidP="002A141C">
      <w:pPr>
        <w:jc w:val="both"/>
        <w:rPr>
          <w:rFonts w:ascii="Arial" w:hAnsi="Arial" w:cs="Arial"/>
          <w:color w:val="000000"/>
        </w:rPr>
      </w:pPr>
      <w:r w:rsidRPr="002A141C">
        <w:rPr>
          <w:rFonts w:ascii="Arial" w:eastAsia="Helvetica Neue" w:hAnsi="Arial" w:cs="Arial"/>
          <w:lang w:val="es-ES_tradnl"/>
        </w:rPr>
        <w:t xml:space="preserve">La clasificación de áreas geoestadísticas básicas y zonas de atención prioritaria del territorio municipal, en su caso, sujetas al beneficio; así como la aprobación de las características de los estímulos, se incluirán en disposiciones de carácter general que serán publicadas en la Gaceta Municipal. </w:t>
      </w:r>
    </w:p>
    <w:p w14:paraId="6E55702C" w14:textId="77777777" w:rsidR="006C6F55" w:rsidRPr="002A141C" w:rsidRDefault="006C6F55" w:rsidP="002A141C">
      <w:pPr>
        <w:jc w:val="both"/>
        <w:rPr>
          <w:rFonts w:ascii="Arial" w:eastAsia="Helvetica Neue" w:hAnsi="Arial" w:cs="Arial"/>
          <w:b/>
          <w:lang w:val="es-ES_tradnl"/>
        </w:rPr>
      </w:pPr>
    </w:p>
    <w:p w14:paraId="5EBD497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12.-</w:t>
      </w:r>
      <w:r w:rsidRPr="002A141C">
        <w:rPr>
          <w:rFonts w:ascii="Arial" w:eastAsia="Helvetica Neue" w:hAnsi="Arial" w:cs="Arial"/>
          <w:lang w:val="es-ES_tradnl"/>
        </w:rPr>
        <w:t xml:space="preserve"> Los propietarios o poseedores de inmuebles, que se ubiquen en alguna manzana catastral que no se encuentre incluida en las Tablas de Valores Unitarios de Suelo y </w:t>
      </w:r>
      <w:r w:rsidRPr="002A141C">
        <w:rPr>
          <w:rFonts w:ascii="Arial" w:eastAsia="Helvetica Neue" w:hAnsi="Arial" w:cs="Arial"/>
          <w:lang w:val="es-ES_tradnl"/>
        </w:rPr>
        <w:lastRenderedPageBreak/>
        <w:t xml:space="preserve">Construcciones, publicadas para efectos de la determinación del valor catastral, podrán calcularlo considerando los siguientes valores: </w:t>
      </w:r>
    </w:p>
    <w:p w14:paraId="1EB808EA" w14:textId="77777777" w:rsidR="006C6F55" w:rsidRPr="002A141C" w:rsidRDefault="006C6F55" w:rsidP="002A141C">
      <w:pPr>
        <w:jc w:val="both"/>
        <w:rPr>
          <w:rFonts w:ascii="Arial" w:eastAsia="Helvetica Neue" w:hAnsi="Arial" w:cs="Arial"/>
          <w:b/>
          <w:lang w:val="es-ES_tradnl"/>
        </w:rPr>
      </w:pPr>
    </w:p>
    <w:p w14:paraId="153AB2B5"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w:t>
      </w:r>
      <w:r w:rsidRPr="002A141C">
        <w:rPr>
          <w:rFonts w:ascii="Arial" w:eastAsia="Helvetica Neue" w:hAnsi="Arial" w:cs="Arial"/>
          <w:lang w:val="es-ES_tradnl"/>
        </w:rPr>
        <w:t xml:space="preserve"> El valor unitario del suelo del área homogénea o de la banda de valor que contiene la manzana catastral en donde se ubique el inmueble, por la superficie del predio.</w:t>
      </w:r>
    </w:p>
    <w:p w14:paraId="07E677FD" w14:textId="77777777" w:rsidR="006C6F55" w:rsidRPr="002A141C" w:rsidRDefault="006C6F55" w:rsidP="002A141C">
      <w:pPr>
        <w:jc w:val="both"/>
        <w:rPr>
          <w:rFonts w:ascii="Arial" w:eastAsia="Helvetica Neue" w:hAnsi="Arial" w:cs="Arial"/>
          <w:b/>
          <w:lang w:val="es-ES_tradnl"/>
        </w:rPr>
      </w:pPr>
    </w:p>
    <w:p w14:paraId="2F95DB2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b).</w:t>
      </w:r>
      <w:r w:rsidRPr="002A141C">
        <w:rPr>
          <w:rFonts w:ascii="Arial" w:eastAsia="Helvetica Neue" w:hAnsi="Arial" w:cs="Arial"/>
          <w:lang w:val="es-ES_tradnl"/>
        </w:rPr>
        <w:t xml:space="preserve"> Si existen edificaciones en el predio, el valor unitario de construcción que le corresponda, según la Tabla de Valores Unitarios de Construcciones, por la superficie construida. </w:t>
      </w:r>
    </w:p>
    <w:p w14:paraId="23057ADB" w14:textId="77777777" w:rsidR="006C6F55" w:rsidRPr="002A141C" w:rsidRDefault="006C6F55" w:rsidP="002A141C">
      <w:pPr>
        <w:jc w:val="both"/>
        <w:rPr>
          <w:rFonts w:ascii="Arial" w:eastAsia="Helvetica Neue" w:hAnsi="Arial" w:cs="Arial"/>
          <w:lang w:val="es-ES_tradnl"/>
        </w:rPr>
      </w:pPr>
    </w:p>
    <w:p w14:paraId="2446D79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La suma de los resultados obtenidos conforme a los incisos anteriores, considerando los factores de mérito o demérito que en su caso procedan, se tomará como base para el cálculo del monto anual del Impuesto Predial. </w:t>
      </w:r>
    </w:p>
    <w:p w14:paraId="4CC86509" w14:textId="77777777" w:rsidR="006C6F55" w:rsidRPr="002A141C" w:rsidRDefault="006C6F55" w:rsidP="002A141C">
      <w:pPr>
        <w:autoSpaceDE w:val="0"/>
        <w:autoSpaceDN w:val="0"/>
        <w:adjustRightInd w:val="0"/>
        <w:jc w:val="both"/>
        <w:rPr>
          <w:rFonts w:ascii="Arial" w:hAnsi="Arial" w:cs="Arial"/>
        </w:rPr>
      </w:pPr>
    </w:p>
    <w:p w14:paraId="3ED8ED2D" w14:textId="77777777" w:rsidR="006C6F55" w:rsidRPr="002A141C" w:rsidRDefault="006C6F55" w:rsidP="002A141C">
      <w:pPr>
        <w:autoSpaceDE w:val="0"/>
        <w:autoSpaceDN w:val="0"/>
        <w:adjustRightInd w:val="0"/>
        <w:jc w:val="both"/>
        <w:rPr>
          <w:rFonts w:ascii="Arial" w:hAnsi="Arial" w:cs="Arial"/>
          <w:b/>
          <w:bCs/>
          <w:color w:val="000000"/>
        </w:rPr>
      </w:pPr>
      <w:r w:rsidRPr="002A141C">
        <w:rPr>
          <w:rFonts w:ascii="Arial" w:eastAsia="Helvetica Neue" w:hAnsi="Arial" w:cs="Arial"/>
          <w:b/>
          <w:lang w:val="es-ES_tradnl"/>
        </w:rPr>
        <w:t>Artículo 13.-</w:t>
      </w:r>
      <w:r w:rsidRPr="002A141C">
        <w:rPr>
          <w:rFonts w:ascii="Arial" w:eastAsia="Helvetica Neue" w:hAnsi="Arial" w:cs="Arial"/>
          <w:lang w:val="es-ES_tradnl"/>
        </w:rPr>
        <w:t xml:space="preserve"> El factor de actualización de los montos de los créditos fiscales, pagados fuera de los plazos señalados en el Código Financiero del Estado de México y Municipios para el Ejercicio Fiscal 2024, será de 0.42%, por cada mes o fracción que transcurra sin hacerse el pago. </w:t>
      </w:r>
    </w:p>
    <w:p w14:paraId="230FA833" w14:textId="77777777" w:rsidR="006C6F55" w:rsidRPr="002A141C" w:rsidRDefault="006C6F55" w:rsidP="002A141C">
      <w:pPr>
        <w:jc w:val="both"/>
        <w:rPr>
          <w:rFonts w:ascii="Arial" w:eastAsia="Helvetica Neue" w:hAnsi="Arial" w:cs="Arial"/>
          <w:b/>
          <w:lang w:val="es-ES_tradnl"/>
        </w:rPr>
      </w:pPr>
    </w:p>
    <w:p w14:paraId="2AB45FA1"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14.-</w:t>
      </w:r>
      <w:r w:rsidRPr="002A141C">
        <w:rPr>
          <w:rFonts w:ascii="Arial" w:eastAsia="Helvetica Neue" w:hAnsi="Arial" w:cs="Arial"/>
          <w:lang w:val="es-ES_tradnl"/>
        </w:rPr>
        <w:t xml:space="preserve"> Los ayuntamientos podrán acordar a favor de los contribuyentes sujetos al pago del Impuesto Predial, que lleven a cabo la regularización de la tenencia de la tierra a través de los organismos públicos creados para tal efecto y que se presenten a regularizar sus adeudos durante el Ejercicio Fiscal 2024, estímulos fiscales a través de bonificaciones de hasta el 100% del monto del Impuesto Predial a su cargo, correspondiente a ejercicios fiscales anteriores y de los accesorios legales causados, previa acreditación de que se encuentran en tal supuesto. </w:t>
      </w:r>
    </w:p>
    <w:p w14:paraId="64C578AE" w14:textId="77777777" w:rsidR="006C6F55" w:rsidRPr="002A141C" w:rsidRDefault="006C6F55" w:rsidP="002A141C">
      <w:pPr>
        <w:jc w:val="both"/>
        <w:rPr>
          <w:rFonts w:ascii="Arial" w:eastAsia="Helvetica Neue" w:hAnsi="Arial" w:cs="Arial"/>
          <w:lang w:val="es-ES_tradnl"/>
        </w:rPr>
      </w:pPr>
    </w:p>
    <w:p w14:paraId="06B39936" w14:textId="77777777" w:rsidR="006C6F55" w:rsidRPr="002A141C" w:rsidRDefault="006C6F55" w:rsidP="002A141C">
      <w:pPr>
        <w:autoSpaceDE w:val="0"/>
        <w:autoSpaceDN w:val="0"/>
        <w:adjustRightInd w:val="0"/>
        <w:jc w:val="both"/>
        <w:rPr>
          <w:rFonts w:ascii="Arial" w:hAnsi="Arial" w:cs="Arial"/>
          <w:b/>
          <w:bCs/>
          <w:color w:val="000000"/>
        </w:rPr>
      </w:pPr>
      <w:r w:rsidRPr="002A141C">
        <w:rPr>
          <w:rFonts w:ascii="Arial" w:eastAsia="Helvetica Neue" w:hAnsi="Arial" w:cs="Arial"/>
          <w:lang w:val="es-ES_tradnl"/>
        </w:rPr>
        <w:t xml:space="preserve">Los montos de los apoyos, así como los términos y condiciones en cuanto a su otorgamiento, se determinarán en el correspondiente acuerdo de cabildo. </w:t>
      </w:r>
    </w:p>
    <w:p w14:paraId="3309529B" w14:textId="77777777" w:rsidR="006C6F55" w:rsidRPr="002A141C" w:rsidRDefault="006C6F55" w:rsidP="002A141C">
      <w:pPr>
        <w:jc w:val="both"/>
        <w:rPr>
          <w:rFonts w:ascii="Arial" w:eastAsia="Helvetica Neue" w:hAnsi="Arial" w:cs="Arial"/>
          <w:b/>
          <w:lang w:val="es-ES_tradnl"/>
        </w:rPr>
      </w:pPr>
    </w:p>
    <w:p w14:paraId="07B2E1AC" w14:textId="69326663"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15.-</w:t>
      </w:r>
      <w:r w:rsidRPr="002A141C">
        <w:rPr>
          <w:rFonts w:ascii="Arial" w:eastAsia="Helvetica Neue" w:hAnsi="Arial" w:cs="Arial"/>
          <w:lang w:val="es-ES_tradnl"/>
        </w:rPr>
        <w:t xml:space="preserve"> Los ayuntamientos podrán acordar a favor de los contribuyentes sujetos al pago del Impuesto </w:t>
      </w:r>
      <w:r w:rsidR="00B91D84" w:rsidRPr="002A141C">
        <w:rPr>
          <w:rFonts w:ascii="Arial" w:eastAsia="Helvetica Neue" w:hAnsi="Arial" w:cs="Arial"/>
          <w:lang w:val="es-ES_tradnl"/>
        </w:rPr>
        <w:t>s</w:t>
      </w:r>
      <w:r w:rsidRPr="002A141C">
        <w:rPr>
          <w:rFonts w:ascii="Arial" w:eastAsia="Helvetica Neue" w:hAnsi="Arial" w:cs="Arial"/>
          <w:lang w:val="es-ES_tradnl"/>
        </w:rPr>
        <w:t xml:space="preserve">obre Adquisición de Inmuebles y </w:t>
      </w:r>
      <w:r w:rsidR="00B91D84" w:rsidRPr="002A141C">
        <w:rPr>
          <w:rFonts w:ascii="Arial" w:eastAsia="Helvetica Neue" w:hAnsi="Arial" w:cs="Arial"/>
          <w:lang w:val="es-ES_tradnl"/>
        </w:rPr>
        <w:t>o</w:t>
      </w:r>
      <w:r w:rsidRPr="002A141C">
        <w:rPr>
          <w:rFonts w:ascii="Arial" w:eastAsia="Helvetica Neue" w:hAnsi="Arial" w:cs="Arial"/>
          <w:lang w:val="es-ES_tradnl"/>
        </w:rPr>
        <w:t xml:space="preserve">tras Operaciones Traslativas de Dominio de Inmuebles, por operaciones realizadas mediante Programas de Regularización de la Tenencia de la Tierra, promovidos por organismos públicos creados para tal efecto y que se presenten a regularizar sus adeudos durante el Ejercicio Fiscal 2024, estímulos fiscales a través de bonificaciones de hasta el 100% en el monto de la contribución, los recargos y la multa. </w:t>
      </w:r>
    </w:p>
    <w:p w14:paraId="74884365" w14:textId="77777777" w:rsidR="006C6F55" w:rsidRPr="002A141C" w:rsidRDefault="006C6F55" w:rsidP="002A141C">
      <w:pPr>
        <w:jc w:val="both"/>
        <w:rPr>
          <w:rFonts w:ascii="Arial" w:eastAsia="Helvetica Neue" w:hAnsi="Arial" w:cs="Arial"/>
          <w:lang w:val="es-ES_tradnl"/>
        </w:rPr>
      </w:pPr>
    </w:p>
    <w:p w14:paraId="2A8E779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Los montos de los apoyos, así como los términos y condiciones en cuanto a su otorgamiento, se determinarán en el correspondiente acuerdo de cabildo.</w:t>
      </w:r>
    </w:p>
    <w:p w14:paraId="368DFBE0" w14:textId="77777777" w:rsidR="006C6F55" w:rsidRPr="002A141C" w:rsidRDefault="006C6F55" w:rsidP="002A141C">
      <w:pPr>
        <w:autoSpaceDE w:val="0"/>
        <w:autoSpaceDN w:val="0"/>
        <w:adjustRightInd w:val="0"/>
        <w:jc w:val="both"/>
        <w:rPr>
          <w:rFonts w:ascii="Arial" w:hAnsi="Arial" w:cs="Arial"/>
          <w:b/>
          <w:bCs/>
        </w:rPr>
      </w:pPr>
    </w:p>
    <w:p w14:paraId="00048011" w14:textId="29A9C4F0"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16.-</w:t>
      </w:r>
      <w:r w:rsidRPr="002A141C">
        <w:rPr>
          <w:rFonts w:ascii="Arial" w:eastAsia="Helvetica Neue" w:hAnsi="Arial" w:cs="Arial"/>
          <w:lang w:val="es-ES_tradnl"/>
        </w:rPr>
        <w:t xml:space="preserve"> Los ayuntamientos podrán acordar a favor de los contribuyente</w:t>
      </w:r>
      <w:r w:rsidR="00B91D84" w:rsidRPr="002A141C">
        <w:rPr>
          <w:rFonts w:ascii="Arial" w:eastAsia="Helvetica Neue" w:hAnsi="Arial" w:cs="Arial"/>
          <w:lang w:val="es-ES_tradnl"/>
        </w:rPr>
        <w:t>s sujetos al pago del Impuesto s</w:t>
      </w:r>
      <w:r w:rsidRPr="002A141C">
        <w:rPr>
          <w:rFonts w:ascii="Arial" w:eastAsia="Helvetica Neue" w:hAnsi="Arial" w:cs="Arial"/>
          <w:lang w:val="es-ES_tradnl"/>
        </w:rPr>
        <w:t xml:space="preserve">obre Adquisición de Inmuebles y </w:t>
      </w:r>
      <w:r w:rsidR="00B91D84" w:rsidRPr="002A141C">
        <w:rPr>
          <w:rFonts w:ascii="Arial" w:eastAsia="Helvetica Neue" w:hAnsi="Arial" w:cs="Arial"/>
          <w:lang w:val="es-ES_tradnl"/>
        </w:rPr>
        <w:t>o</w:t>
      </w:r>
      <w:r w:rsidRPr="002A141C">
        <w:rPr>
          <w:rFonts w:ascii="Arial" w:eastAsia="Helvetica Neue" w:hAnsi="Arial" w:cs="Arial"/>
          <w:lang w:val="es-ES_tradnl"/>
        </w:rPr>
        <w:t xml:space="preserve">tras Operaciones Traslativas de Dominio de Inmuebles, que adquieran viviendas de tipo social progresiva, de interés social y popular, a través de los organismos públicos creados para tal efecto y que se presenten a pagar durante el Ejercicio Fiscal 2024, estímulos fiscales a través de bonificaciones de hasta el 100% en el monto de la contribución, los recargos y la multa. </w:t>
      </w:r>
    </w:p>
    <w:p w14:paraId="47B1CEC9" w14:textId="77777777" w:rsidR="006C6F55" w:rsidRPr="002A141C" w:rsidRDefault="006C6F55" w:rsidP="002A141C">
      <w:pPr>
        <w:jc w:val="both"/>
        <w:rPr>
          <w:rFonts w:ascii="Arial" w:eastAsia="Helvetica Neue" w:hAnsi="Arial" w:cs="Arial"/>
          <w:lang w:val="es-ES_tradnl"/>
        </w:rPr>
      </w:pPr>
    </w:p>
    <w:p w14:paraId="0B56E139" w14:textId="77777777" w:rsidR="006C6F55" w:rsidRPr="002A141C" w:rsidRDefault="006C6F55" w:rsidP="002A141C">
      <w:pPr>
        <w:autoSpaceDE w:val="0"/>
        <w:autoSpaceDN w:val="0"/>
        <w:adjustRightInd w:val="0"/>
        <w:jc w:val="both"/>
        <w:rPr>
          <w:rFonts w:ascii="Arial" w:hAnsi="Arial" w:cs="Arial"/>
          <w:color w:val="000000"/>
        </w:rPr>
      </w:pPr>
      <w:r w:rsidRPr="002A141C">
        <w:rPr>
          <w:rFonts w:ascii="Arial" w:eastAsia="Helvetica Neue" w:hAnsi="Arial" w:cs="Arial"/>
          <w:lang w:val="es-ES_tradnl"/>
        </w:rPr>
        <w:lastRenderedPageBreak/>
        <w:t xml:space="preserve">Los montos de los apoyos, así como los términos y condiciones en cuanto a su otorgamiento, se determinarán en el correspondiente acuerdo de cabildo. </w:t>
      </w:r>
    </w:p>
    <w:p w14:paraId="1F0AEDC6" w14:textId="77777777" w:rsidR="006C6F55" w:rsidRPr="002A141C" w:rsidRDefault="006C6F55" w:rsidP="002A141C">
      <w:pPr>
        <w:jc w:val="both"/>
        <w:rPr>
          <w:rFonts w:ascii="Arial" w:eastAsia="Helvetica Neue" w:hAnsi="Arial" w:cs="Arial"/>
          <w:b/>
          <w:lang w:val="es-ES_tradnl"/>
        </w:rPr>
      </w:pPr>
    </w:p>
    <w:p w14:paraId="015082E6" w14:textId="4EDEA31D"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17.-</w:t>
      </w:r>
      <w:r w:rsidRPr="002A141C">
        <w:rPr>
          <w:rFonts w:ascii="Arial" w:eastAsia="Helvetica Neue" w:hAnsi="Arial" w:cs="Arial"/>
          <w:lang w:val="es-ES_tradnl"/>
        </w:rPr>
        <w:t xml:space="preserve"> Los ayuntamientos mediante acuerdo de cabildo, podrán durante el Ejercicio Fiscal 2024, acordar a favor de los contribuyentes sujetos al pago del Impuesto </w:t>
      </w:r>
      <w:r w:rsidR="00B91D84" w:rsidRPr="002A141C">
        <w:rPr>
          <w:rFonts w:ascii="Arial" w:eastAsia="Helvetica Neue" w:hAnsi="Arial" w:cs="Arial"/>
          <w:lang w:val="es-ES_tradnl"/>
        </w:rPr>
        <w:t>s</w:t>
      </w:r>
      <w:r w:rsidRPr="002A141C">
        <w:rPr>
          <w:rFonts w:ascii="Arial" w:eastAsia="Helvetica Neue" w:hAnsi="Arial" w:cs="Arial"/>
          <w:lang w:val="es-ES_tradnl"/>
        </w:rPr>
        <w:t xml:space="preserve">obre Adquisición de Inmuebles y </w:t>
      </w:r>
      <w:r w:rsidR="00B91D84" w:rsidRPr="002A141C">
        <w:rPr>
          <w:rFonts w:ascii="Arial" w:eastAsia="Helvetica Neue" w:hAnsi="Arial" w:cs="Arial"/>
          <w:lang w:val="es-ES_tradnl"/>
        </w:rPr>
        <w:t>o</w:t>
      </w:r>
      <w:r w:rsidRPr="002A141C">
        <w:rPr>
          <w:rFonts w:ascii="Arial" w:eastAsia="Helvetica Neue" w:hAnsi="Arial" w:cs="Arial"/>
          <w:lang w:val="es-ES_tradnl"/>
        </w:rPr>
        <w:t xml:space="preserve">tras Operaciones Traslativas de Dominio de Inmuebles, estímulos fiscales de hasta el 100% en el monto de la contribución, en los programas de regularización de vivienda con uso habitacional, en los que participe el Gobierno del Estado de México, por conducto de las dependencias correspondientes, el Instituto de la Función Registral del Estado de México y el Colegio de Notarios del Estado de México. </w:t>
      </w:r>
    </w:p>
    <w:p w14:paraId="08BA6D5A" w14:textId="77777777" w:rsidR="006C6F55" w:rsidRPr="002A141C" w:rsidRDefault="006C6F55" w:rsidP="002A141C">
      <w:pPr>
        <w:jc w:val="both"/>
        <w:rPr>
          <w:rFonts w:ascii="Arial" w:eastAsia="Helvetica Neue" w:hAnsi="Arial" w:cs="Arial"/>
          <w:lang w:val="es-ES_tradnl"/>
        </w:rPr>
      </w:pPr>
    </w:p>
    <w:p w14:paraId="7301C73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El acuerdo de cabildo que conforme a este artículo se apruebe, deberá señalar los requisitos que deban de cumplir los beneficiados, el monto o proporción de los beneficios y las bases del programa. </w:t>
      </w:r>
    </w:p>
    <w:p w14:paraId="2644BD86" w14:textId="77777777" w:rsidR="006C6F55" w:rsidRPr="002A141C" w:rsidRDefault="006C6F55" w:rsidP="002A141C">
      <w:pPr>
        <w:autoSpaceDE w:val="0"/>
        <w:autoSpaceDN w:val="0"/>
        <w:adjustRightInd w:val="0"/>
        <w:jc w:val="both"/>
        <w:rPr>
          <w:rFonts w:ascii="Arial" w:hAnsi="Arial" w:cs="Arial"/>
          <w:b/>
          <w:bCs/>
          <w:color w:val="000000"/>
        </w:rPr>
      </w:pPr>
    </w:p>
    <w:p w14:paraId="3627777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w:t>
      </w:r>
      <w:r w:rsidRPr="002A141C">
        <w:rPr>
          <w:rFonts w:ascii="Arial" w:eastAsia="Helvetica Neue" w:hAnsi="Arial" w:cs="Arial"/>
          <w:lang w:val="es-ES_tradnl"/>
        </w:rPr>
        <w:t xml:space="preserve"> </w:t>
      </w:r>
      <w:r w:rsidRPr="002A141C">
        <w:rPr>
          <w:rFonts w:ascii="Arial" w:eastAsia="Helvetica Neue" w:hAnsi="Arial" w:cs="Arial"/>
          <w:b/>
          <w:lang w:val="es-ES_tradnl"/>
        </w:rPr>
        <w:t>18.-</w:t>
      </w:r>
      <w:r w:rsidRPr="002A141C">
        <w:rPr>
          <w:rFonts w:ascii="Arial" w:eastAsia="Helvetica Neue" w:hAnsi="Arial" w:cs="Arial"/>
          <w:lang w:val="es-ES_tradnl"/>
        </w:rPr>
        <w:t xml:space="preserve"> Los ayuntamientos podrán acordar en favor de los propietarios o poseedores de predios destinados a actividades agropecuarias, acuícolas y forestales, sujetos al pago del Impuesto Predial y que se presenten a regularizar sus adeudos durante el Ejercicio Fiscal 2024, estímulos fiscales a través de bonificaciones de hasta el 100% en el monto de la contribución a su cargo y de los accesorios legales causados. </w:t>
      </w:r>
    </w:p>
    <w:p w14:paraId="231E5258" w14:textId="77777777" w:rsidR="006C6F55" w:rsidRPr="002A141C" w:rsidRDefault="006C6F55" w:rsidP="002A141C">
      <w:pPr>
        <w:jc w:val="both"/>
        <w:rPr>
          <w:rFonts w:ascii="Arial" w:eastAsia="Helvetica Neue" w:hAnsi="Arial" w:cs="Arial"/>
          <w:lang w:val="es-ES_tradnl"/>
        </w:rPr>
      </w:pPr>
    </w:p>
    <w:p w14:paraId="5D49AC18" w14:textId="77777777" w:rsidR="006C6F55" w:rsidRPr="002A141C" w:rsidRDefault="006C6F55" w:rsidP="002A141C">
      <w:pPr>
        <w:autoSpaceDE w:val="0"/>
        <w:autoSpaceDN w:val="0"/>
        <w:adjustRightInd w:val="0"/>
        <w:jc w:val="both"/>
        <w:rPr>
          <w:rFonts w:ascii="Arial" w:hAnsi="Arial" w:cs="Arial"/>
          <w:b/>
          <w:bCs/>
        </w:rPr>
      </w:pPr>
      <w:r w:rsidRPr="002A141C">
        <w:rPr>
          <w:rFonts w:ascii="Arial" w:eastAsia="Helvetica Neue" w:hAnsi="Arial" w:cs="Arial"/>
          <w:lang w:val="es-ES_tradnl"/>
        </w:rPr>
        <w:t xml:space="preserve">Los montos de los apoyos, así como los términos y condiciones en cuanto a su otorgamiento, se determinarán en el correspondiente acuerdo de cabildo. </w:t>
      </w:r>
    </w:p>
    <w:p w14:paraId="6E5C0269" w14:textId="77777777" w:rsidR="006C6F55" w:rsidRPr="002A141C" w:rsidRDefault="006C6F55" w:rsidP="002A141C">
      <w:pPr>
        <w:jc w:val="both"/>
        <w:rPr>
          <w:rFonts w:ascii="Arial" w:eastAsia="Helvetica Neue" w:hAnsi="Arial" w:cs="Arial"/>
          <w:b/>
          <w:lang w:val="es-ES_tradnl"/>
        </w:rPr>
      </w:pPr>
    </w:p>
    <w:p w14:paraId="5AD5735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19.-</w:t>
      </w:r>
      <w:r w:rsidRPr="002A141C">
        <w:rPr>
          <w:rFonts w:ascii="Arial" w:eastAsia="Helvetica Neue" w:hAnsi="Arial" w:cs="Arial"/>
          <w:lang w:val="es-ES_tradnl"/>
        </w:rPr>
        <w:t xml:space="preserve"> Los ayuntamientos podrán acordar a favor de los propietarios o poseedores de inmuebles destinados a casa habitación, sujetos al pago del Impuesto Predial y que se presenten a regularizar sus adeudos durante el Ejercicio Fiscal 2024, estímulos fiscales a través de bonificaciones de hasta el 50% del monto del impuesto a su cargo, correspondiente a los ejercicios fiscales 2022 y anteriores. </w:t>
      </w:r>
    </w:p>
    <w:p w14:paraId="49B70B40" w14:textId="77777777" w:rsidR="006C6F55" w:rsidRPr="002A141C" w:rsidRDefault="006C6F55" w:rsidP="002A141C">
      <w:pPr>
        <w:jc w:val="both"/>
        <w:rPr>
          <w:rFonts w:ascii="Arial" w:eastAsia="Helvetica Neue" w:hAnsi="Arial" w:cs="Arial"/>
          <w:lang w:val="es-ES_tradnl"/>
        </w:rPr>
      </w:pPr>
    </w:p>
    <w:p w14:paraId="0E37820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Los montos de los apoyos, así como los términos y condiciones en cuanto a su otorgamiento, se determinarán en el correspondiente acuerdo de cabildo. </w:t>
      </w:r>
    </w:p>
    <w:p w14:paraId="0282F51F" w14:textId="77777777" w:rsidR="006C6F55" w:rsidRPr="002A141C" w:rsidRDefault="006C6F55" w:rsidP="002A141C">
      <w:pPr>
        <w:autoSpaceDE w:val="0"/>
        <w:autoSpaceDN w:val="0"/>
        <w:adjustRightInd w:val="0"/>
        <w:jc w:val="both"/>
        <w:rPr>
          <w:rFonts w:ascii="Arial" w:hAnsi="Arial" w:cs="Arial"/>
          <w:b/>
          <w:bCs/>
        </w:rPr>
      </w:pPr>
    </w:p>
    <w:p w14:paraId="750265CC"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20.-</w:t>
      </w:r>
      <w:r w:rsidRPr="002A141C">
        <w:rPr>
          <w:rFonts w:ascii="Arial" w:eastAsia="Helvetica Neue" w:hAnsi="Arial" w:cs="Arial"/>
          <w:lang w:val="es-ES_tradnl"/>
        </w:rPr>
        <w:t xml:space="preserve"> Los ayuntamientos podrán acordar en favor de los contribuyentes sujetos al pago de los Derechos por los servicios de Suministro de Agua Potable, Drenaje y Alcantarillado que lleven a cabo la regularización de sus adeudos durante el Ejercicio Fiscal 2024, estímulos fiscales a través de bonificaciones de hasta el 50% del monto de la contribución a su cargo, correspondiente a los ejercicios fiscales anteriores, incluyendo los accesorios legales causados. </w:t>
      </w:r>
    </w:p>
    <w:p w14:paraId="78084483" w14:textId="77777777" w:rsidR="006C6F55" w:rsidRPr="002A141C" w:rsidRDefault="006C6F55" w:rsidP="002A141C">
      <w:pPr>
        <w:jc w:val="both"/>
        <w:rPr>
          <w:rFonts w:ascii="Arial" w:eastAsia="Helvetica Neue" w:hAnsi="Arial" w:cs="Arial"/>
          <w:lang w:val="es-ES_tradnl"/>
        </w:rPr>
      </w:pPr>
    </w:p>
    <w:p w14:paraId="70393AAA"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Los montos de los apoyos, así como los términos y condiciones en cuanto a su otorgamiento, se determinarán en el correspondiente acuerdo de cabildo. </w:t>
      </w:r>
    </w:p>
    <w:p w14:paraId="5E8C8D4F" w14:textId="77777777" w:rsidR="006C6F55" w:rsidRPr="002A141C" w:rsidRDefault="006C6F55" w:rsidP="002A141C">
      <w:pPr>
        <w:autoSpaceDE w:val="0"/>
        <w:autoSpaceDN w:val="0"/>
        <w:adjustRightInd w:val="0"/>
        <w:jc w:val="both"/>
        <w:rPr>
          <w:rFonts w:ascii="Arial" w:hAnsi="Arial" w:cs="Arial"/>
          <w:b/>
          <w:bCs/>
        </w:rPr>
      </w:pPr>
    </w:p>
    <w:p w14:paraId="5115EBC9"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lastRenderedPageBreak/>
        <w:t>Artículo 21.-</w:t>
      </w:r>
      <w:r w:rsidRPr="002A141C">
        <w:rPr>
          <w:rFonts w:ascii="Arial" w:eastAsia="Helvetica Neue" w:hAnsi="Arial" w:cs="Arial"/>
          <w:lang w:val="es-ES_tradnl"/>
        </w:rPr>
        <w:t xml:space="preserve"> Los ayuntamientos podrán durante el Ejercicio Fiscal 2024, acordar en favor de los contribuyentes, estímulos fiscales a través de bonificaciones de hasta el 100% en el pago de contribuciones, cuando se destinen a la apertura de unidades económicas de bajo impacto. </w:t>
      </w:r>
    </w:p>
    <w:p w14:paraId="510360ED" w14:textId="77777777" w:rsidR="006C6F55" w:rsidRPr="002A141C" w:rsidRDefault="006C6F55" w:rsidP="002A141C">
      <w:pPr>
        <w:jc w:val="both"/>
        <w:rPr>
          <w:rFonts w:ascii="Arial" w:eastAsia="Helvetica Neue" w:hAnsi="Arial" w:cs="Arial"/>
          <w:lang w:val="es-ES_tradnl"/>
        </w:rPr>
      </w:pPr>
    </w:p>
    <w:p w14:paraId="09AA34F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Los montos de los apoyos, así como los términos y condiciones en cuanto a su otorgamiento, se determinarán en el correspondiente acuerdo de cabildo. </w:t>
      </w:r>
    </w:p>
    <w:p w14:paraId="61BE0160" w14:textId="77777777" w:rsidR="006C6F55" w:rsidRPr="002A141C" w:rsidRDefault="006C6F55" w:rsidP="002A141C">
      <w:pPr>
        <w:autoSpaceDE w:val="0"/>
        <w:autoSpaceDN w:val="0"/>
        <w:adjustRightInd w:val="0"/>
        <w:jc w:val="both"/>
        <w:rPr>
          <w:rFonts w:ascii="Arial" w:hAnsi="Arial" w:cs="Arial"/>
          <w:b/>
          <w:bCs/>
        </w:rPr>
      </w:pPr>
    </w:p>
    <w:p w14:paraId="5147BB6E" w14:textId="77777777" w:rsidR="006C6F55" w:rsidRPr="002A141C" w:rsidRDefault="006C6F55" w:rsidP="002A141C">
      <w:pPr>
        <w:widowControl w:val="0"/>
        <w:pBdr>
          <w:top w:val="nil"/>
          <w:left w:val="nil"/>
          <w:bottom w:val="nil"/>
          <w:right w:val="nil"/>
          <w:between w:val="nil"/>
        </w:pBdr>
        <w:jc w:val="both"/>
        <w:rPr>
          <w:rFonts w:ascii="Arial" w:eastAsia="Helvetica Neue" w:hAnsi="Arial" w:cs="Arial"/>
          <w:lang w:val="es-ES_tradnl"/>
        </w:rPr>
      </w:pPr>
      <w:r w:rsidRPr="002A141C">
        <w:rPr>
          <w:rFonts w:ascii="Arial" w:eastAsia="Helvetica Neue" w:hAnsi="Arial" w:cs="Arial"/>
          <w:b/>
          <w:lang w:val="es-ES_tradnl"/>
        </w:rPr>
        <w:t>Artículo 22.-</w:t>
      </w:r>
      <w:r w:rsidRPr="002A141C">
        <w:rPr>
          <w:rFonts w:ascii="Arial" w:eastAsia="Helvetica Neue" w:hAnsi="Arial" w:cs="Arial"/>
          <w:lang w:val="es-ES_tradnl"/>
        </w:rPr>
        <w:t xml:space="preserve"> Los ayuntamientos durante el Ejercicio Fiscal 2024, podrán acordar en favor de los propietarios y/o poseedores de inmuebles, estímulos fiscales a través de bonificaciones de hasta el 10% en el pago del Impuesto Predial, siempre que acrediten el manejo integral de residuos sólidos urbanos y/o la práctica de acciones de impacto, dirigidas a la sostenibilidad del medio ambiente, según lo previsto por las disposiciones que rigen la materia. </w:t>
      </w:r>
    </w:p>
    <w:p w14:paraId="47EE58F5" w14:textId="77777777" w:rsidR="006C6F55" w:rsidRPr="002A141C" w:rsidRDefault="006C6F55" w:rsidP="002A141C">
      <w:pPr>
        <w:widowControl w:val="0"/>
        <w:pBdr>
          <w:top w:val="nil"/>
          <w:left w:val="nil"/>
          <w:bottom w:val="nil"/>
          <w:right w:val="nil"/>
          <w:between w:val="nil"/>
        </w:pBdr>
        <w:jc w:val="both"/>
        <w:rPr>
          <w:rFonts w:ascii="Arial" w:eastAsia="Helvetica Neue" w:hAnsi="Arial" w:cs="Arial"/>
          <w:lang w:val="es-ES_tradnl"/>
        </w:rPr>
      </w:pPr>
    </w:p>
    <w:p w14:paraId="1DD77B5C" w14:textId="77777777" w:rsidR="006C6F55" w:rsidRPr="002A141C" w:rsidRDefault="006C6F55" w:rsidP="002A141C">
      <w:pPr>
        <w:widowControl w:val="0"/>
        <w:pBdr>
          <w:top w:val="nil"/>
          <w:left w:val="nil"/>
          <w:bottom w:val="nil"/>
          <w:right w:val="nil"/>
          <w:between w:val="nil"/>
        </w:pBdr>
        <w:jc w:val="both"/>
        <w:rPr>
          <w:rFonts w:ascii="Arial" w:eastAsia="Helvetica Neue" w:hAnsi="Arial" w:cs="Arial"/>
          <w:lang w:val="es-ES_tradnl"/>
        </w:rPr>
      </w:pPr>
      <w:r w:rsidRPr="002A141C">
        <w:rPr>
          <w:rFonts w:ascii="Arial" w:eastAsia="Helvetica Neue" w:hAnsi="Arial" w:cs="Arial"/>
          <w:lang w:val="es-ES_tradnl"/>
        </w:rPr>
        <w:t>Lo anterior, previa emisión del dictamen de procedencia que para tal efecto, expida la unidad administrativa municipal encargada de medio ambiente o ecología.</w:t>
      </w:r>
    </w:p>
    <w:p w14:paraId="6EA42F6B" w14:textId="77777777" w:rsidR="006C6F55" w:rsidRPr="002A141C" w:rsidRDefault="006C6F55" w:rsidP="002A141C">
      <w:pPr>
        <w:widowControl w:val="0"/>
        <w:pBdr>
          <w:top w:val="nil"/>
          <w:left w:val="nil"/>
          <w:bottom w:val="nil"/>
          <w:right w:val="nil"/>
          <w:between w:val="nil"/>
        </w:pBdr>
        <w:jc w:val="both"/>
        <w:rPr>
          <w:rFonts w:ascii="Arial" w:eastAsia="Helvetica Neue" w:hAnsi="Arial" w:cs="Arial"/>
          <w:lang w:val="es-ES_tradnl"/>
        </w:rPr>
      </w:pPr>
    </w:p>
    <w:p w14:paraId="2BBC0226" w14:textId="77777777" w:rsidR="006C6F55" w:rsidRPr="002A141C" w:rsidRDefault="006C6F55" w:rsidP="002A141C">
      <w:pPr>
        <w:autoSpaceDE w:val="0"/>
        <w:autoSpaceDN w:val="0"/>
        <w:adjustRightInd w:val="0"/>
        <w:jc w:val="both"/>
        <w:rPr>
          <w:rFonts w:ascii="Arial" w:hAnsi="Arial" w:cs="Arial"/>
          <w:b/>
          <w:bCs/>
        </w:rPr>
      </w:pPr>
      <w:r w:rsidRPr="002A141C">
        <w:rPr>
          <w:rFonts w:ascii="Arial" w:eastAsia="Helvetica Neue" w:hAnsi="Arial" w:cs="Arial"/>
          <w:lang w:val="es-ES_tradnl"/>
        </w:rPr>
        <w:t>El monto de la bonificación, así como los términos y condiciones en cuanto a su otorgamiento, se determinarán en el correspondiente acuerdo de cabildo.</w:t>
      </w:r>
    </w:p>
    <w:p w14:paraId="66AB4365" w14:textId="77777777" w:rsidR="006C6F55" w:rsidRPr="002A141C" w:rsidRDefault="006C6F55" w:rsidP="002A141C">
      <w:pPr>
        <w:jc w:val="both"/>
        <w:rPr>
          <w:rFonts w:ascii="Arial" w:eastAsia="Helvetica Neue" w:hAnsi="Arial" w:cs="Arial"/>
          <w:b/>
          <w:lang w:val="es-ES_tradnl"/>
        </w:rPr>
      </w:pPr>
    </w:p>
    <w:p w14:paraId="5345607E"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23.-</w:t>
      </w:r>
      <w:r w:rsidRPr="002A141C">
        <w:rPr>
          <w:rFonts w:ascii="Arial" w:eastAsia="Helvetica Neue" w:hAnsi="Arial" w:cs="Arial"/>
          <w:lang w:val="es-ES_tradnl"/>
        </w:rPr>
        <w:t xml:space="preserve"> Los ayuntamientos podrán mediante acuerdo de cabildo, cancelar los créditos fiscales, causados con anterioridad al 1 de enero de 2020, cuyo cobro tenga encomendado la Tesorería Municipal, cuando el importe histórico del crédito al 31 de diciembre de 2019, sea de $3,000.00 (Tres mil pesos 00/100 M.N.) o menos. No procederá la cancelación, cuando existan dos o más créditos a cargo de una misma persona siempre que la suma de ellos, exceda el límite de $3,000.00 (Tres mil pesos 00/100 M.N.), ni cuando se trate de créditos derivados del Impuesto Predial y Derechos por el servicio de Suministro de Agua Potable; así como los derivados de multas administrativas no fiscales y aquellos determinados por concepto de responsabilidad administrativa. </w:t>
      </w:r>
    </w:p>
    <w:p w14:paraId="2793A3B5" w14:textId="77777777" w:rsidR="006C6F55" w:rsidRPr="002A141C" w:rsidRDefault="006C6F55" w:rsidP="002A141C">
      <w:pPr>
        <w:jc w:val="both"/>
        <w:rPr>
          <w:rFonts w:ascii="Arial" w:eastAsia="Helvetica Neue" w:hAnsi="Arial" w:cs="Arial"/>
          <w:lang w:val="es-ES_tradnl"/>
        </w:rPr>
      </w:pPr>
    </w:p>
    <w:p w14:paraId="65FC19B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Asimismo, los ayuntamientos podrán mediante acuerdo de cabildo, facultar a la Tesorería Municipal para que lleve a cabo la cancelación de los créditos fiscales municipales, cuyo cobro le corresponde efectuar, en los casos en que exista imposibilidad práctica de cobro. Se considera que existe imposibilidad práctica de cobro, entre otros supuestos, cuando los deudores no tengan bienes embargables, el deudor hubiere fallecido o desaparecido sin dejar bienes a su nombre o cuando por sentencia firme hubiere sido declarado en quiebra por falta de activos. </w:t>
      </w:r>
    </w:p>
    <w:p w14:paraId="13745057" w14:textId="77777777" w:rsidR="006C6F55" w:rsidRPr="002A141C" w:rsidRDefault="006C6F55" w:rsidP="002A141C">
      <w:pPr>
        <w:jc w:val="both"/>
        <w:rPr>
          <w:rFonts w:ascii="Arial" w:eastAsia="Helvetica Neue" w:hAnsi="Arial" w:cs="Arial"/>
          <w:lang w:val="es-ES_tradnl"/>
        </w:rPr>
      </w:pPr>
    </w:p>
    <w:p w14:paraId="703AC390" w14:textId="77777777" w:rsidR="006C6F55" w:rsidRPr="002A141C" w:rsidRDefault="006C6F55" w:rsidP="002A141C">
      <w:pPr>
        <w:pStyle w:val="Default"/>
        <w:jc w:val="both"/>
        <w:rPr>
          <w:rFonts w:ascii="Arial" w:hAnsi="Arial" w:cs="Arial"/>
          <w:color w:val="auto"/>
        </w:rPr>
      </w:pPr>
      <w:r w:rsidRPr="002A141C">
        <w:rPr>
          <w:rFonts w:ascii="Arial" w:eastAsia="Helvetica Neue" w:hAnsi="Arial" w:cs="Arial"/>
          <w:lang w:val="es-ES_tradnl"/>
        </w:rPr>
        <w:t xml:space="preserve">El Instituto Hacendario del Estado de México, capacitará y asesorará a la autoridad fiscal municipal, a fin de que esta disposición se aplique correctamente. </w:t>
      </w:r>
    </w:p>
    <w:p w14:paraId="196D60BA" w14:textId="77777777" w:rsidR="006C6F55" w:rsidRPr="002A141C" w:rsidRDefault="006C6F55" w:rsidP="002A141C">
      <w:pPr>
        <w:jc w:val="both"/>
        <w:rPr>
          <w:rFonts w:ascii="Arial" w:eastAsia="Helvetica Neue" w:hAnsi="Arial" w:cs="Arial"/>
          <w:b/>
          <w:lang w:val="es-ES_tradnl"/>
        </w:rPr>
      </w:pPr>
    </w:p>
    <w:p w14:paraId="14248B53"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24.-</w:t>
      </w:r>
      <w:r w:rsidRPr="002A141C">
        <w:rPr>
          <w:rFonts w:ascii="Arial" w:eastAsia="Helvetica Neue" w:hAnsi="Arial" w:cs="Arial"/>
          <w:lang w:val="es-ES_tradnl"/>
        </w:rPr>
        <w:t xml:space="preserve"> Para el Ejercicio Fiscal 2024, el importe anual a pagar por los contribuyentes por concepto del Impuesto Predial, no podrá exceder del 20% de incremento respecto al monto </w:t>
      </w:r>
      <w:r w:rsidRPr="002A141C">
        <w:rPr>
          <w:rFonts w:ascii="Arial" w:hAnsi="Arial" w:cs="Arial"/>
        </w:rPr>
        <w:t xml:space="preserve">total por concepto del impuesto que le correspondía pagar en el Ejercicio Fiscal inmediato anterior, calculado conforme a lo dispuesto en el artículo 109 del Código Financiero del Estado </w:t>
      </w:r>
      <w:r w:rsidRPr="002A141C">
        <w:rPr>
          <w:rFonts w:ascii="Arial" w:hAnsi="Arial" w:cs="Arial"/>
        </w:rPr>
        <w:lastRenderedPageBreak/>
        <w:t>de México y Municipios, sin considerar la aplicación de algún subsidio, descuento o beneficio fiscal, así como tampoco actualizaciones, recargos y multas.</w:t>
      </w:r>
    </w:p>
    <w:p w14:paraId="5901BB21" w14:textId="77777777" w:rsidR="006C6F55" w:rsidRPr="002A141C" w:rsidRDefault="006C6F55" w:rsidP="002A141C">
      <w:pPr>
        <w:jc w:val="both"/>
        <w:rPr>
          <w:rFonts w:ascii="Arial" w:eastAsia="Helvetica Neue" w:hAnsi="Arial" w:cs="Arial"/>
          <w:lang w:val="es-ES_tradnl"/>
        </w:rPr>
      </w:pPr>
    </w:p>
    <w:p w14:paraId="3274C1DF" w14:textId="77777777" w:rsidR="006C6F55" w:rsidRPr="002A141C" w:rsidRDefault="006C6F55" w:rsidP="002A141C">
      <w:pPr>
        <w:autoSpaceDE w:val="0"/>
        <w:autoSpaceDN w:val="0"/>
        <w:adjustRightInd w:val="0"/>
        <w:jc w:val="both"/>
        <w:rPr>
          <w:rFonts w:ascii="Arial" w:hAnsi="Arial" w:cs="Arial"/>
        </w:rPr>
      </w:pPr>
      <w:r w:rsidRPr="002A141C">
        <w:rPr>
          <w:rFonts w:ascii="Arial" w:eastAsia="Helvetica Neue" w:hAnsi="Arial" w:cs="Arial"/>
          <w:lang w:val="es-ES_tradnl"/>
        </w:rPr>
        <w:t>Se exceptúan los casos en que se observe alguna modificación de la superficie de terreno y/o construcción, así como de la tipología de construcción, conforme a lo manifestado por el contribuyente o verificado por la autoridad</w:t>
      </w:r>
      <w:r w:rsidRPr="002A141C">
        <w:rPr>
          <w:rFonts w:ascii="Arial" w:eastAsia="Helvetica Neue" w:hAnsi="Arial" w:cs="Arial"/>
          <w:bCs/>
        </w:rPr>
        <w:t>.</w:t>
      </w:r>
    </w:p>
    <w:p w14:paraId="443E5C88" w14:textId="77777777" w:rsidR="006C6F55" w:rsidRPr="002A141C" w:rsidRDefault="006C6F55" w:rsidP="002A141C">
      <w:pPr>
        <w:jc w:val="both"/>
        <w:rPr>
          <w:rFonts w:ascii="Arial" w:eastAsia="Helvetica Neue" w:hAnsi="Arial" w:cs="Arial"/>
          <w:b/>
          <w:lang w:val="es-ES_tradnl"/>
        </w:rPr>
      </w:pPr>
    </w:p>
    <w:p w14:paraId="2770A30D"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Artículo 25.-</w:t>
      </w:r>
      <w:r w:rsidRPr="002A141C">
        <w:rPr>
          <w:rFonts w:ascii="Arial" w:eastAsia="Helvetica Neue" w:hAnsi="Arial" w:cs="Arial"/>
          <w:lang w:val="es-ES_tradnl"/>
        </w:rPr>
        <w:t xml:space="preserve"> Los sujetos al pago del Impuesto Predial, podrán compensar contra el Impuesto Predial determinado, hasta una cantidad igual al 50% del valor total de la inversión que realicen en la adquisición, instalación y operación de energía fotovoltaica para generar y utilizar energía limpia en el inmueble del que se trate, siempre y cuando, esa inversión se realice cumpliendo con los requisitos fiscales que establecen los artículos 29 y 29-A del Código Fiscal de la Federación. </w:t>
      </w:r>
    </w:p>
    <w:p w14:paraId="272BF4CD" w14:textId="77777777" w:rsidR="006C6F55" w:rsidRPr="002A141C" w:rsidRDefault="006C6F55" w:rsidP="002A141C">
      <w:pPr>
        <w:jc w:val="both"/>
        <w:rPr>
          <w:rFonts w:ascii="Arial" w:eastAsia="Helvetica Neue" w:hAnsi="Arial" w:cs="Arial"/>
          <w:lang w:val="es-ES_tradnl"/>
        </w:rPr>
      </w:pPr>
    </w:p>
    <w:p w14:paraId="5C5B3676"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El porcentaje referido en el párrafo anterior, será compensable únicamente durante cinco ejercicios fiscales, en una quinta parte cada año, esto es, en el Ejercicio Fiscal que realice la inversión y en los cuatro inmediatos posteriores. La compensación en ningún caso generará saldo a favor del Impuesto Predial. </w:t>
      </w:r>
    </w:p>
    <w:p w14:paraId="32452C7A" w14:textId="77777777" w:rsidR="006C6F55" w:rsidRPr="002A141C" w:rsidRDefault="006C6F55" w:rsidP="002A141C">
      <w:pPr>
        <w:jc w:val="both"/>
        <w:rPr>
          <w:rFonts w:ascii="Arial" w:eastAsia="Helvetica Neue" w:hAnsi="Arial" w:cs="Arial"/>
          <w:lang w:val="es-ES_tradnl"/>
        </w:rPr>
      </w:pPr>
    </w:p>
    <w:p w14:paraId="22C81578"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 xml:space="preserve">Tratándose de la venta del inmueble respecto del cual se hubiese generado la compensación, subsistirá el derecho a continuar compensando el citado monto en el plazo establecido en el párrafo inmediato anterior, siempre y cuando, la operación se celebre ante fedatario público. </w:t>
      </w:r>
    </w:p>
    <w:p w14:paraId="70EC6B91" w14:textId="77777777" w:rsidR="006C6F55" w:rsidRPr="002A141C" w:rsidRDefault="006C6F55" w:rsidP="002A141C">
      <w:pPr>
        <w:jc w:val="both"/>
        <w:rPr>
          <w:rFonts w:ascii="Arial" w:eastAsia="Helvetica Neue" w:hAnsi="Arial" w:cs="Arial"/>
          <w:lang w:val="es-ES_tradnl"/>
        </w:rPr>
      </w:pPr>
    </w:p>
    <w:p w14:paraId="38E784C0" w14:textId="77777777"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lang w:val="es-ES_tradnl"/>
        </w:rPr>
        <w:t>Los términos y condiciones para la compensación, se determinarán en el correspondiente acuerdo de cabildo.</w:t>
      </w:r>
    </w:p>
    <w:p w14:paraId="24DC82F5" w14:textId="77777777" w:rsidR="006C6F55" w:rsidRPr="002A141C" w:rsidRDefault="006C6F55" w:rsidP="002A141C">
      <w:pPr>
        <w:autoSpaceDE w:val="0"/>
        <w:autoSpaceDN w:val="0"/>
        <w:adjustRightInd w:val="0"/>
        <w:jc w:val="both"/>
        <w:rPr>
          <w:rFonts w:ascii="Arial" w:hAnsi="Arial" w:cs="Arial"/>
        </w:rPr>
      </w:pPr>
    </w:p>
    <w:p w14:paraId="3A98B63D" w14:textId="77777777" w:rsidR="006C6F55" w:rsidRPr="002A141C" w:rsidRDefault="006C6F55" w:rsidP="002A141C">
      <w:pPr>
        <w:jc w:val="center"/>
        <w:rPr>
          <w:rFonts w:ascii="Arial" w:hAnsi="Arial" w:cs="Arial"/>
          <w:b/>
          <w:bCs/>
          <w:lang w:val="en-US"/>
        </w:rPr>
      </w:pPr>
      <w:r w:rsidRPr="002A141C">
        <w:rPr>
          <w:rFonts w:ascii="Arial" w:hAnsi="Arial" w:cs="Arial"/>
          <w:b/>
          <w:bCs/>
          <w:lang w:val="en-US"/>
        </w:rPr>
        <w:t>T R A N S I T O R I O S</w:t>
      </w:r>
    </w:p>
    <w:p w14:paraId="0F9415B5" w14:textId="77777777" w:rsidR="006C6F55" w:rsidRPr="002A141C" w:rsidRDefault="006C6F55" w:rsidP="002A141C">
      <w:pPr>
        <w:jc w:val="both"/>
        <w:rPr>
          <w:rFonts w:ascii="Arial" w:hAnsi="Arial" w:cs="Arial"/>
          <w:b/>
          <w:lang w:val="en-US"/>
        </w:rPr>
      </w:pPr>
    </w:p>
    <w:p w14:paraId="3F118889" w14:textId="2B098BBB" w:rsidR="006C6F55" w:rsidRPr="002A141C" w:rsidRDefault="006C6F55" w:rsidP="002A141C">
      <w:pPr>
        <w:jc w:val="both"/>
        <w:rPr>
          <w:rFonts w:ascii="Arial" w:eastAsia="Helvetica Neue" w:hAnsi="Arial" w:cs="Arial"/>
          <w:lang w:val="es-ES_tradnl"/>
        </w:rPr>
      </w:pPr>
      <w:r w:rsidRPr="002A141C">
        <w:rPr>
          <w:rFonts w:ascii="Arial" w:eastAsia="Helvetica Neue" w:hAnsi="Arial" w:cs="Arial"/>
          <w:b/>
          <w:lang w:val="es-ES_tradnl"/>
        </w:rPr>
        <w:t>PRIMERO.-</w:t>
      </w:r>
      <w:r w:rsidR="001B5ECE" w:rsidRPr="002A141C">
        <w:rPr>
          <w:rFonts w:ascii="Arial" w:eastAsia="Helvetica Neue" w:hAnsi="Arial" w:cs="Arial"/>
          <w:b/>
          <w:lang w:val="es-ES_tradnl"/>
        </w:rPr>
        <w:t xml:space="preserve"> </w:t>
      </w:r>
      <w:r w:rsidRPr="002A141C">
        <w:rPr>
          <w:rFonts w:ascii="Arial" w:eastAsia="Helvetica Neue" w:hAnsi="Arial" w:cs="Arial"/>
          <w:lang w:val="es-ES_tradnl"/>
        </w:rPr>
        <w:t>Publíquese la presente Ley en el Periódico Oficial “Gaceta del Gobierno”.</w:t>
      </w:r>
    </w:p>
    <w:p w14:paraId="1EAFCA0F" w14:textId="77777777" w:rsidR="006C6F55" w:rsidRPr="002A141C" w:rsidRDefault="006C6F55" w:rsidP="002A141C">
      <w:pPr>
        <w:jc w:val="both"/>
        <w:rPr>
          <w:rFonts w:ascii="Arial" w:eastAsia="Helvetica Neue" w:hAnsi="Arial" w:cs="Arial"/>
          <w:lang w:val="es-ES_tradnl"/>
        </w:rPr>
      </w:pPr>
    </w:p>
    <w:p w14:paraId="58E77691" w14:textId="284255DC" w:rsidR="006C6F55" w:rsidRPr="002A141C" w:rsidRDefault="006C6F55" w:rsidP="002A141C">
      <w:pPr>
        <w:jc w:val="both"/>
        <w:rPr>
          <w:rFonts w:ascii="Arial" w:eastAsia="Helvetica Neue" w:hAnsi="Arial" w:cs="Arial"/>
          <w:bCs/>
        </w:rPr>
      </w:pPr>
      <w:r w:rsidRPr="002A141C">
        <w:rPr>
          <w:rFonts w:ascii="Arial" w:eastAsia="Helvetica Neue" w:hAnsi="Arial" w:cs="Arial"/>
          <w:b/>
        </w:rPr>
        <w:t>SEGUNDO.-</w:t>
      </w:r>
      <w:r w:rsidR="001B5ECE" w:rsidRPr="002A141C">
        <w:rPr>
          <w:rFonts w:ascii="Arial" w:eastAsia="Helvetica Neue" w:hAnsi="Arial" w:cs="Arial"/>
          <w:bCs/>
        </w:rPr>
        <w:t xml:space="preserve"> </w:t>
      </w:r>
      <w:r w:rsidRPr="002A141C">
        <w:rPr>
          <w:rFonts w:ascii="Arial" w:eastAsia="Helvetica Neue" w:hAnsi="Arial" w:cs="Arial"/>
          <w:bCs/>
        </w:rPr>
        <w:t>La presente Ley entrará en vigor el 1 de enero de 2024.</w:t>
      </w:r>
    </w:p>
    <w:p w14:paraId="42BC7FB4" w14:textId="77777777" w:rsidR="006C6F55" w:rsidRPr="002A141C" w:rsidRDefault="006C6F55" w:rsidP="002A141C">
      <w:pPr>
        <w:jc w:val="both"/>
        <w:rPr>
          <w:rFonts w:ascii="Arial" w:eastAsia="Helvetica Neue" w:hAnsi="Arial" w:cs="Arial"/>
          <w:bCs/>
        </w:rPr>
      </w:pPr>
    </w:p>
    <w:p w14:paraId="547BECDD" w14:textId="53D6B0A8" w:rsidR="006C6F55" w:rsidRPr="002A141C" w:rsidRDefault="006C6F55" w:rsidP="002A141C">
      <w:pPr>
        <w:jc w:val="both"/>
        <w:rPr>
          <w:rFonts w:ascii="Arial" w:eastAsia="Helvetica Neue" w:hAnsi="Arial" w:cs="Arial"/>
          <w:bCs/>
        </w:rPr>
      </w:pPr>
      <w:r w:rsidRPr="002A141C">
        <w:rPr>
          <w:rFonts w:ascii="Arial" w:eastAsia="Helvetica Neue" w:hAnsi="Arial" w:cs="Arial"/>
          <w:b/>
        </w:rPr>
        <w:t>TERCERO</w:t>
      </w:r>
      <w:r w:rsidRPr="002A141C">
        <w:rPr>
          <w:rFonts w:ascii="Arial" w:eastAsia="Helvetica Neue" w:hAnsi="Arial" w:cs="Arial"/>
          <w:b/>
          <w:bCs/>
        </w:rPr>
        <w:t xml:space="preserve">.- </w:t>
      </w:r>
      <w:r w:rsidR="001B5ECE" w:rsidRPr="002A141C">
        <w:rPr>
          <w:rFonts w:ascii="Arial" w:eastAsia="Helvetica Neue" w:hAnsi="Arial" w:cs="Arial"/>
          <w:b/>
          <w:bCs/>
        </w:rPr>
        <w:tab/>
      </w:r>
      <w:r w:rsidRPr="002A141C">
        <w:rPr>
          <w:rFonts w:ascii="Arial" w:eastAsia="Helvetica Neue" w:hAnsi="Arial" w:cs="Arial"/>
          <w:bCs/>
        </w:rPr>
        <w:t>Por cuanto a los ingresos municipales autorizados por la Legislatura, cuando el Gobierno del Estado realice alguna retención, este último no podrá realizar ningún cobro adicional por la colaboración o prestación de los servicios públicos que están obligados a prestar a la ciudadanía, en términos de la normatividad vigente, por si mismos o por interpósita persona, cualquiera que sea la denominación que se les dé, garantizando su gratuidad y universalidad.</w:t>
      </w:r>
    </w:p>
    <w:p w14:paraId="4E53621E" w14:textId="74A94E04" w:rsidR="0095525D" w:rsidRPr="002A141C" w:rsidRDefault="0095525D" w:rsidP="002A141C">
      <w:pPr>
        <w:jc w:val="both"/>
        <w:rPr>
          <w:rFonts w:ascii="Arial" w:eastAsia="MS Mincho" w:hAnsi="Arial" w:cs="Arial"/>
          <w:b/>
          <w:lang w:val="es-ES_tradnl" w:eastAsia="en-US"/>
        </w:rPr>
      </w:pPr>
    </w:p>
    <w:p w14:paraId="3DA42DF4" w14:textId="77777777" w:rsidR="002A141C" w:rsidRPr="002A141C" w:rsidRDefault="002A141C" w:rsidP="002A141C">
      <w:pPr>
        <w:jc w:val="both"/>
        <w:rPr>
          <w:rFonts w:ascii="Arial" w:hAnsi="Arial" w:cs="Arial"/>
        </w:rPr>
      </w:pPr>
      <w:r w:rsidRPr="002A141C">
        <w:rPr>
          <w:rFonts w:ascii="Arial" w:hAnsi="Arial" w:cs="Arial"/>
        </w:rPr>
        <w:t>Lo tendrá entendido la Gobernadora del Estado, haciendo que se publique y se cumpla.</w:t>
      </w:r>
    </w:p>
    <w:p w14:paraId="5E83BE9C" w14:textId="77777777" w:rsidR="002A141C" w:rsidRPr="00B54EDD" w:rsidRDefault="002A141C" w:rsidP="002A141C">
      <w:pPr>
        <w:jc w:val="both"/>
        <w:rPr>
          <w:rFonts w:ascii="Arial" w:hAnsi="Arial" w:cs="Arial"/>
        </w:rPr>
      </w:pPr>
    </w:p>
    <w:p w14:paraId="7F343FC2" w14:textId="77777777" w:rsidR="002A141C" w:rsidRPr="00B54EDD" w:rsidRDefault="002A141C" w:rsidP="002A141C">
      <w:pPr>
        <w:jc w:val="both"/>
        <w:rPr>
          <w:rFonts w:ascii="Arial" w:hAnsi="Arial" w:cs="Arial"/>
        </w:rPr>
      </w:pPr>
      <w:r w:rsidRPr="00B54EDD">
        <w:rPr>
          <w:rFonts w:ascii="Arial" w:hAnsi="Arial" w:cs="Arial"/>
        </w:rPr>
        <w:t>Dado en el Palacio del Poder Legislativo, en la ciudad de Toluca de Lerdo, Capital del Estado de México, a los dieciocho días del mes de diciembre del dos mil veintitrés.</w:t>
      </w:r>
    </w:p>
    <w:p w14:paraId="1E22F1D5" w14:textId="331C9526" w:rsidR="002A141C" w:rsidRPr="00B54EDD" w:rsidRDefault="002A141C" w:rsidP="002A141C">
      <w:pPr>
        <w:jc w:val="both"/>
        <w:rPr>
          <w:rFonts w:ascii="Arial" w:eastAsia="MS Mincho" w:hAnsi="Arial" w:cs="Arial"/>
          <w:b/>
          <w:lang w:val="es-ES_tradnl" w:eastAsia="en-US"/>
        </w:rPr>
      </w:pPr>
    </w:p>
    <w:p w14:paraId="0236C0B5" w14:textId="5900278A" w:rsidR="00BE50A4" w:rsidRPr="00B54EDD" w:rsidRDefault="00BE50A4" w:rsidP="00B54EDD">
      <w:pPr>
        <w:tabs>
          <w:tab w:val="left" w:pos="2268"/>
        </w:tabs>
        <w:rPr>
          <w:rFonts w:ascii="Arial" w:hAnsi="Arial" w:cs="Arial"/>
          <w:bCs/>
          <w:lang w:val="es-MX" w:eastAsia="en-US"/>
        </w:rPr>
      </w:pPr>
      <w:r w:rsidRPr="00B54EDD">
        <w:rPr>
          <w:rFonts w:ascii="Arial" w:hAnsi="Arial" w:cs="Arial"/>
          <w:b/>
          <w:bCs/>
        </w:rPr>
        <w:t xml:space="preserve">APROBACIÓN: </w:t>
      </w:r>
      <w:r w:rsidRPr="00B54EDD">
        <w:rPr>
          <w:rFonts w:ascii="Arial" w:hAnsi="Arial" w:cs="Arial"/>
          <w:b/>
          <w:bCs/>
        </w:rPr>
        <w:tab/>
      </w:r>
      <w:r w:rsidRPr="00B54EDD">
        <w:rPr>
          <w:rFonts w:ascii="Arial" w:hAnsi="Arial" w:cs="Arial"/>
          <w:bCs/>
        </w:rPr>
        <w:t>1</w:t>
      </w:r>
      <w:r w:rsidR="00B54EDD" w:rsidRPr="00B54EDD">
        <w:rPr>
          <w:rFonts w:ascii="Arial" w:hAnsi="Arial" w:cs="Arial"/>
          <w:bCs/>
        </w:rPr>
        <w:t>8</w:t>
      </w:r>
      <w:r w:rsidRPr="00B54EDD">
        <w:rPr>
          <w:rFonts w:ascii="Arial" w:hAnsi="Arial" w:cs="Arial"/>
          <w:bCs/>
        </w:rPr>
        <w:t xml:space="preserve"> de diciembre de 2023.</w:t>
      </w:r>
    </w:p>
    <w:p w14:paraId="098B8F1D" w14:textId="2A85241A" w:rsidR="00BE50A4" w:rsidRPr="00B54EDD" w:rsidRDefault="00BE50A4" w:rsidP="00B54EDD">
      <w:pPr>
        <w:tabs>
          <w:tab w:val="left" w:pos="2268"/>
        </w:tabs>
        <w:rPr>
          <w:rFonts w:ascii="Arial" w:hAnsi="Arial" w:cs="Arial"/>
          <w:bCs/>
        </w:rPr>
      </w:pPr>
      <w:r w:rsidRPr="00B54EDD">
        <w:rPr>
          <w:rFonts w:ascii="Arial" w:hAnsi="Arial" w:cs="Arial"/>
          <w:b/>
          <w:bCs/>
        </w:rPr>
        <w:lastRenderedPageBreak/>
        <w:t xml:space="preserve">PROMULGACIÓN: </w:t>
      </w:r>
      <w:r w:rsidRPr="00B54EDD">
        <w:rPr>
          <w:rFonts w:ascii="Arial" w:hAnsi="Arial" w:cs="Arial"/>
          <w:b/>
          <w:bCs/>
        </w:rPr>
        <w:tab/>
      </w:r>
      <w:r w:rsidRPr="00B54EDD">
        <w:rPr>
          <w:rFonts w:ascii="Arial" w:hAnsi="Arial" w:cs="Arial"/>
          <w:bCs/>
        </w:rPr>
        <w:t>2</w:t>
      </w:r>
      <w:r w:rsidR="00B54EDD" w:rsidRPr="00B54EDD">
        <w:rPr>
          <w:rFonts w:ascii="Arial" w:hAnsi="Arial" w:cs="Arial"/>
          <w:bCs/>
        </w:rPr>
        <w:t>1</w:t>
      </w:r>
      <w:r w:rsidRPr="00B54EDD">
        <w:rPr>
          <w:rFonts w:ascii="Arial" w:hAnsi="Arial" w:cs="Arial"/>
          <w:bCs/>
        </w:rPr>
        <w:t xml:space="preserve"> de diciembre de 202</w:t>
      </w:r>
      <w:r w:rsidR="00B54EDD" w:rsidRPr="00B54EDD">
        <w:rPr>
          <w:rFonts w:ascii="Arial" w:hAnsi="Arial" w:cs="Arial"/>
          <w:bCs/>
        </w:rPr>
        <w:t>3</w:t>
      </w:r>
      <w:r w:rsidRPr="00B54EDD">
        <w:rPr>
          <w:rFonts w:ascii="Arial" w:hAnsi="Arial" w:cs="Arial"/>
          <w:bCs/>
        </w:rPr>
        <w:t>.</w:t>
      </w:r>
    </w:p>
    <w:p w14:paraId="49FDF738" w14:textId="06A7487E" w:rsidR="00BE50A4" w:rsidRPr="00B54EDD" w:rsidRDefault="00BE50A4" w:rsidP="00B54EDD">
      <w:pPr>
        <w:tabs>
          <w:tab w:val="left" w:pos="2268"/>
        </w:tabs>
        <w:rPr>
          <w:rFonts w:ascii="Arial" w:hAnsi="Arial" w:cs="Arial"/>
          <w:b/>
          <w:bCs/>
        </w:rPr>
      </w:pPr>
      <w:r w:rsidRPr="00B54EDD">
        <w:rPr>
          <w:rFonts w:ascii="Arial" w:hAnsi="Arial" w:cs="Arial"/>
          <w:b/>
          <w:bCs/>
        </w:rPr>
        <w:t xml:space="preserve">PUBLICACIÓN: </w:t>
      </w:r>
      <w:r w:rsidRPr="00B54EDD">
        <w:rPr>
          <w:rFonts w:ascii="Arial" w:hAnsi="Arial" w:cs="Arial"/>
          <w:b/>
          <w:bCs/>
        </w:rPr>
        <w:tab/>
      </w:r>
      <w:r w:rsidRPr="00B54EDD">
        <w:rPr>
          <w:rFonts w:ascii="Arial" w:hAnsi="Arial" w:cs="Arial"/>
          <w:bCs/>
        </w:rPr>
        <w:t>2</w:t>
      </w:r>
      <w:r w:rsidR="00B54EDD" w:rsidRPr="00B54EDD">
        <w:rPr>
          <w:rFonts w:ascii="Arial" w:hAnsi="Arial" w:cs="Arial"/>
          <w:bCs/>
        </w:rPr>
        <w:t>8</w:t>
      </w:r>
      <w:r w:rsidRPr="00B54EDD">
        <w:rPr>
          <w:rFonts w:ascii="Arial" w:hAnsi="Arial" w:cs="Arial"/>
          <w:b/>
          <w:bCs/>
        </w:rPr>
        <w:t xml:space="preserve"> </w:t>
      </w:r>
      <w:r w:rsidRPr="00B54EDD">
        <w:rPr>
          <w:rFonts w:ascii="Arial" w:hAnsi="Arial" w:cs="Arial"/>
          <w:bCs/>
        </w:rPr>
        <w:t>de diciembre de 202</w:t>
      </w:r>
      <w:r w:rsidR="00B54EDD" w:rsidRPr="00B54EDD">
        <w:rPr>
          <w:rFonts w:ascii="Arial" w:hAnsi="Arial" w:cs="Arial"/>
          <w:bCs/>
        </w:rPr>
        <w:t>3</w:t>
      </w:r>
      <w:r w:rsidRPr="00B54EDD">
        <w:rPr>
          <w:rFonts w:ascii="Arial" w:hAnsi="Arial" w:cs="Arial"/>
          <w:bCs/>
        </w:rPr>
        <w:t>.</w:t>
      </w:r>
      <w:r w:rsidRPr="00B54EDD">
        <w:rPr>
          <w:rFonts w:ascii="Arial" w:hAnsi="Arial" w:cs="Arial"/>
          <w:b/>
          <w:bCs/>
        </w:rPr>
        <w:t xml:space="preserve"> </w:t>
      </w:r>
    </w:p>
    <w:p w14:paraId="2F020C35" w14:textId="0388A0E9" w:rsidR="00BE50A4" w:rsidRPr="00B54EDD" w:rsidRDefault="00BE50A4" w:rsidP="00B54EDD">
      <w:pPr>
        <w:tabs>
          <w:tab w:val="left" w:pos="2268"/>
        </w:tabs>
        <w:jc w:val="both"/>
        <w:rPr>
          <w:rFonts w:ascii="Arial" w:hAnsi="Arial" w:cs="Arial"/>
        </w:rPr>
      </w:pPr>
      <w:r w:rsidRPr="00B54EDD">
        <w:rPr>
          <w:rFonts w:ascii="Arial" w:hAnsi="Arial" w:cs="Arial"/>
          <w:b/>
          <w:bCs/>
        </w:rPr>
        <w:t xml:space="preserve">VIGENCIA: </w:t>
      </w:r>
      <w:r w:rsidRPr="00B54EDD">
        <w:rPr>
          <w:rFonts w:ascii="Arial" w:hAnsi="Arial" w:cs="Arial"/>
          <w:b/>
          <w:bCs/>
        </w:rPr>
        <w:tab/>
      </w:r>
      <w:r w:rsidRPr="00B54EDD">
        <w:rPr>
          <w:rFonts w:ascii="Arial" w:hAnsi="Arial" w:cs="Arial"/>
          <w:bCs/>
        </w:rPr>
        <w:t>01</w:t>
      </w:r>
      <w:r w:rsidRPr="00B54EDD">
        <w:rPr>
          <w:rFonts w:ascii="Arial" w:hAnsi="Arial" w:cs="Arial"/>
        </w:rPr>
        <w:t xml:space="preserve"> de enero de 202</w:t>
      </w:r>
      <w:r w:rsidR="00B54EDD" w:rsidRPr="00B54EDD">
        <w:rPr>
          <w:rFonts w:ascii="Arial" w:hAnsi="Arial" w:cs="Arial"/>
        </w:rPr>
        <w:t>4</w:t>
      </w:r>
      <w:r w:rsidRPr="00B54EDD">
        <w:rPr>
          <w:rFonts w:ascii="Arial" w:hAnsi="Arial" w:cs="Arial"/>
        </w:rPr>
        <w:t>.</w:t>
      </w:r>
    </w:p>
    <w:p w14:paraId="6A92938A" w14:textId="77777777" w:rsidR="00BE50A4" w:rsidRPr="00B54EDD" w:rsidRDefault="00BE50A4" w:rsidP="002A141C">
      <w:pPr>
        <w:jc w:val="both"/>
        <w:rPr>
          <w:rFonts w:ascii="Arial" w:eastAsia="MS Mincho" w:hAnsi="Arial" w:cs="Arial"/>
          <w:b/>
          <w:lang w:val="es-ES_tradnl" w:eastAsia="en-US"/>
        </w:rPr>
      </w:pPr>
    </w:p>
    <w:sectPr w:rsidR="00BE50A4" w:rsidRPr="00B54EDD" w:rsidSect="002A141C">
      <w:headerReference w:type="default" r:id="rId8"/>
      <w:footerReference w:type="even" r:id="rId9"/>
      <w:headerReference w:type="first" r:id="rId10"/>
      <w:footerReference w:type="first" r:id="rId11"/>
      <w:pgSz w:w="12242" w:h="15842" w:code="1"/>
      <w:pgMar w:top="1134" w:right="1134" w:bottom="1134" w:left="1134" w:header="851" w:footer="1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CFED2" w14:textId="77777777" w:rsidR="00D3448C" w:rsidRDefault="00D3448C">
      <w:r>
        <w:separator/>
      </w:r>
    </w:p>
  </w:endnote>
  <w:endnote w:type="continuationSeparator" w:id="0">
    <w:p w14:paraId="0386C5CF" w14:textId="77777777" w:rsidR="00D3448C" w:rsidRDefault="00D3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ant Garde">
    <w:altName w:val="Century Gothic"/>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Frutiger LT Std 45 Light">
    <w:panose1 w:val="00000000000000000000"/>
    <w:charset w:val="00"/>
    <w:family w:val="swiss"/>
    <w:notTrueType/>
    <w:pitch w:val="variable"/>
    <w:sig w:usb0="800000AF" w:usb1="4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E815" w14:textId="77777777" w:rsidR="007D5925" w:rsidRDefault="007D5925" w:rsidP="008023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1D9A1B90" w14:textId="77777777" w:rsidR="007D5925" w:rsidRDefault="007D592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486315"/>
      <w:docPartObj>
        <w:docPartGallery w:val="Page Numbers (Bottom of Page)"/>
        <w:docPartUnique/>
      </w:docPartObj>
    </w:sdtPr>
    <w:sdtEndPr>
      <w:rPr>
        <w:rFonts w:ascii="Gotham Book" w:hAnsi="Gotham Book"/>
        <w:noProof/>
        <w:sz w:val="16"/>
        <w:szCs w:val="16"/>
      </w:rPr>
    </w:sdtEndPr>
    <w:sdtContent>
      <w:p w14:paraId="0BC1B7A4" w14:textId="0D3C0927" w:rsidR="001A0AB5" w:rsidRPr="001A0AB5" w:rsidRDefault="001A0AB5">
        <w:pPr>
          <w:pStyle w:val="Piedepgina"/>
          <w:jc w:val="right"/>
          <w:rPr>
            <w:rFonts w:ascii="Gotham Book" w:hAnsi="Gotham Book"/>
            <w:noProof/>
            <w:sz w:val="16"/>
            <w:szCs w:val="16"/>
          </w:rPr>
        </w:pPr>
        <w:r w:rsidRPr="001A0AB5">
          <w:rPr>
            <w:rFonts w:ascii="Gotham Book" w:hAnsi="Gotham Book"/>
            <w:noProof/>
            <w:sz w:val="16"/>
            <w:szCs w:val="16"/>
          </w:rPr>
          <w:fldChar w:fldCharType="begin"/>
        </w:r>
        <w:r w:rsidRPr="001A0AB5">
          <w:rPr>
            <w:rFonts w:ascii="Gotham Book" w:hAnsi="Gotham Book"/>
            <w:noProof/>
            <w:sz w:val="16"/>
            <w:szCs w:val="16"/>
          </w:rPr>
          <w:instrText>PAGE   \* MERGEFORMAT</w:instrText>
        </w:r>
        <w:r w:rsidRPr="001A0AB5">
          <w:rPr>
            <w:rFonts w:ascii="Gotham Book" w:hAnsi="Gotham Book"/>
            <w:noProof/>
            <w:sz w:val="16"/>
            <w:szCs w:val="16"/>
          </w:rPr>
          <w:fldChar w:fldCharType="separate"/>
        </w:r>
        <w:r w:rsidR="00075207">
          <w:rPr>
            <w:rFonts w:ascii="Gotham Book" w:hAnsi="Gotham Book"/>
            <w:noProof/>
            <w:sz w:val="16"/>
            <w:szCs w:val="16"/>
          </w:rPr>
          <w:t>1</w:t>
        </w:r>
        <w:r w:rsidRPr="001A0AB5">
          <w:rPr>
            <w:rFonts w:ascii="Gotham Book" w:hAnsi="Gotham Book"/>
            <w:noProof/>
            <w:sz w:val="16"/>
            <w:szCs w:val="16"/>
          </w:rPr>
          <w:fldChar w:fldCharType="end"/>
        </w:r>
      </w:p>
    </w:sdtContent>
  </w:sdt>
  <w:p w14:paraId="5787265F" w14:textId="77777777" w:rsidR="007D5925" w:rsidRPr="002112FE" w:rsidRDefault="007D5925">
    <w:pPr>
      <w:pStyle w:val="Piedepgina"/>
      <w:rPr>
        <w:rFonts w:ascii="HelveticaNeueLT Std" w:hAnsi="HelveticaNeueLT St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D011" w14:textId="77777777" w:rsidR="00D3448C" w:rsidRDefault="00D3448C">
      <w:r>
        <w:separator/>
      </w:r>
    </w:p>
  </w:footnote>
  <w:footnote w:type="continuationSeparator" w:id="0">
    <w:p w14:paraId="56DBFD06" w14:textId="77777777" w:rsidR="00D3448C" w:rsidRDefault="00D3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049"/>
      <w:gridCol w:w="2925"/>
    </w:tblGrid>
    <w:tr w:rsidR="007E07C7" w:rsidRPr="00271BD7" w14:paraId="1B2C6362" w14:textId="77777777" w:rsidTr="00B87ED0">
      <w:tc>
        <w:tcPr>
          <w:tcW w:w="7054" w:type="dxa"/>
          <w:shd w:val="clear" w:color="auto" w:fill="auto"/>
          <w:vAlign w:val="center"/>
        </w:tcPr>
        <w:p w14:paraId="2FF0239C" w14:textId="77777777" w:rsidR="007E07C7" w:rsidRPr="00271BD7" w:rsidRDefault="007E07C7" w:rsidP="007E07C7">
          <w:pPr>
            <w:pStyle w:val="Encabezado"/>
            <w:jc w:val="center"/>
            <w:rPr>
              <w:rFonts w:ascii="Arial" w:hAnsi="Arial" w:cs="Arial"/>
              <w:b/>
              <w:i/>
              <w:noProof/>
              <w:sz w:val="16"/>
              <w:szCs w:val="16"/>
              <w:lang w:eastAsia="es-MX"/>
            </w:rPr>
          </w:pPr>
          <w:r w:rsidRPr="001278AA">
            <w:rPr>
              <w:rFonts w:ascii="Arial" w:hAnsi="Arial" w:cs="Arial"/>
              <w:b/>
              <w:i/>
              <w:noProof/>
              <w:sz w:val="16"/>
              <w:szCs w:val="16"/>
              <w:lang w:val="es-MX" w:eastAsia="es-MX"/>
            </w:rPr>
            <w:fldChar w:fldCharType="begin"/>
          </w:r>
          <w:r>
            <w:rPr>
              <w:rFonts w:ascii="Arial" w:hAnsi="Arial" w:cs="Arial"/>
              <w:b/>
              <w:i/>
              <w:noProof/>
              <w:sz w:val="16"/>
              <w:szCs w:val="16"/>
              <w:lang w:val="es-MX" w:eastAsia="es-MX"/>
            </w:rPr>
            <w:instrText xml:space="preserve"> INCLUDEPICTURE "../../Users/dark_/Desktop/SAP%20logos/SAP%20Horizontal.png" \* MERGEFORMAT </w:instrText>
          </w:r>
          <w:r w:rsidRPr="001278AA">
            <w:rPr>
              <w:rFonts w:ascii="Arial" w:hAnsi="Arial" w:cs="Arial"/>
              <w:b/>
              <w:i/>
              <w:noProof/>
              <w:sz w:val="16"/>
              <w:szCs w:val="16"/>
              <w:lang w:val="es-MX" w:eastAsia="es-MX"/>
            </w:rPr>
            <w:fldChar w:fldCharType="separate"/>
          </w:r>
          <w:r w:rsidRPr="001278AA">
            <w:rPr>
              <w:rFonts w:ascii="Arial" w:hAnsi="Arial" w:cs="Arial"/>
              <w:b/>
              <w:i/>
              <w:noProof/>
              <w:sz w:val="16"/>
              <w:szCs w:val="16"/>
              <w:lang w:val="es-MX" w:eastAsia="es-MX"/>
            </w:rPr>
            <w:pict w14:anchorId="42361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50pt">
                <v:imagedata r:id="rId1" r:href="rId2" croptop="19962f" cropbottom="20339f"/>
              </v:shape>
            </w:pict>
          </w:r>
          <w:r w:rsidRPr="001278AA">
            <w:rPr>
              <w:rFonts w:ascii="Arial" w:hAnsi="Arial" w:cs="Arial"/>
              <w:b/>
              <w:i/>
              <w:noProof/>
              <w:sz w:val="16"/>
              <w:szCs w:val="16"/>
              <w:lang w:eastAsia="es-MX"/>
            </w:rPr>
            <w:fldChar w:fldCharType="end"/>
          </w:r>
        </w:p>
      </w:tc>
      <w:tc>
        <w:tcPr>
          <w:tcW w:w="3058" w:type="dxa"/>
          <w:shd w:val="clear" w:color="auto" w:fill="auto"/>
          <w:vAlign w:val="center"/>
        </w:tcPr>
        <w:p w14:paraId="5AA5F1D3" w14:textId="77777777" w:rsidR="007E07C7" w:rsidRPr="003D0306" w:rsidRDefault="007E07C7" w:rsidP="007E07C7">
          <w:pPr>
            <w:pStyle w:val="Encabezado"/>
            <w:jc w:val="right"/>
            <w:rPr>
              <w:sz w:val="16"/>
              <w:szCs w:val="16"/>
            </w:rPr>
          </w:pPr>
          <w:r w:rsidRPr="003D0306">
            <w:rPr>
              <w:rFonts w:ascii="Arial" w:hAnsi="Arial" w:cs="Arial"/>
              <w:i/>
              <w:iCs/>
              <w:sz w:val="16"/>
              <w:szCs w:val="16"/>
            </w:rPr>
            <w:t xml:space="preserve">Última reforma Decreto número </w:t>
          </w:r>
          <w:r>
            <w:rPr>
              <w:rFonts w:ascii="Arial" w:hAnsi="Arial" w:cs="Arial"/>
              <w:i/>
              <w:iCs/>
              <w:sz w:val="16"/>
              <w:szCs w:val="16"/>
            </w:rPr>
            <w:t>224</w:t>
          </w:r>
        </w:p>
        <w:p w14:paraId="5E4E6E0B" w14:textId="6ADC072C" w:rsidR="007E07C7" w:rsidRPr="007E07C7" w:rsidRDefault="007E07C7" w:rsidP="007E07C7">
          <w:pPr>
            <w:pStyle w:val="Encabezado"/>
            <w:jc w:val="right"/>
            <w:rPr>
              <w:rFonts w:ascii="Arial" w:hAnsi="Arial" w:cs="Arial"/>
              <w:i/>
              <w:iCs/>
              <w:sz w:val="16"/>
              <w:szCs w:val="16"/>
            </w:rPr>
          </w:pPr>
          <w:proofErr w:type="spellStart"/>
          <w:r w:rsidRPr="003D0306">
            <w:rPr>
              <w:rFonts w:ascii="Arial" w:hAnsi="Arial" w:cs="Arial"/>
              <w:i/>
              <w:iCs/>
              <w:sz w:val="16"/>
              <w:szCs w:val="16"/>
            </w:rPr>
            <w:t>LXl</w:t>
          </w:r>
          <w:proofErr w:type="spellEnd"/>
          <w:r w:rsidRPr="003D0306">
            <w:rPr>
              <w:rFonts w:ascii="Arial" w:hAnsi="Arial" w:cs="Arial"/>
              <w:i/>
              <w:iCs/>
              <w:sz w:val="16"/>
              <w:szCs w:val="16"/>
            </w:rPr>
            <w:t xml:space="preserve"> Legislatura</w:t>
          </w:r>
          <w:r>
            <w:rPr>
              <w:rFonts w:ascii="Arial" w:hAnsi="Arial" w:cs="Arial"/>
              <w:i/>
              <w:iCs/>
              <w:sz w:val="16"/>
              <w:szCs w:val="16"/>
              <w:lang w:val="es-MX"/>
            </w:rPr>
            <w:t>.</w:t>
          </w:r>
        </w:p>
        <w:p w14:paraId="01E07670" w14:textId="77777777" w:rsidR="007E07C7" w:rsidRPr="00271BD7" w:rsidRDefault="007E07C7" w:rsidP="007E07C7">
          <w:pPr>
            <w:pStyle w:val="Encabezado"/>
            <w:jc w:val="right"/>
            <w:rPr>
              <w:i/>
              <w:noProof/>
              <w:lang w:eastAsia="es-MX"/>
            </w:rPr>
          </w:pPr>
        </w:p>
      </w:tc>
    </w:tr>
  </w:tbl>
  <w:p w14:paraId="7D9E0ED7" w14:textId="77777777" w:rsidR="002A141C" w:rsidRPr="00B54EDD" w:rsidRDefault="002A141C" w:rsidP="00B54E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Look w:val="04A0" w:firstRow="1" w:lastRow="0" w:firstColumn="1" w:lastColumn="0" w:noHBand="0" w:noVBand="1"/>
    </w:tblPr>
    <w:tblGrid>
      <w:gridCol w:w="2943"/>
      <w:gridCol w:w="6838"/>
    </w:tblGrid>
    <w:tr w:rsidR="002A141C" w:rsidRPr="00EA287B" w14:paraId="17B2C56A" w14:textId="77777777" w:rsidTr="007E6A07">
      <w:tc>
        <w:tcPr>
          <w:tcW w:w="2943" w:type="dxa"/>
          <w:hideMark/>
        </w:tcPr>
        <w:p w14:paraId="4E3B4C8B" w14:textId="77777777" w:rsidR="002A141C" w:rsidRPr="00EA287B" w:rsidRDefault="002A141C" w:rsidP="002A141C">
          <w:pPr>
            <w:pStyle w:val="Encabezado"/>
            <w:rPr>
              <w:sz w:val="12"/>
              <w:szCs w:val="22"/>
            </w:rPr>
          </w:pPr>
          <w:r w:rsidRPr="00EA287B">
            <w:rPr>
              <w:noProof/>
              <w:sz w:val="12"/>
              <w:lang w:eastAsia="es-MX"/>
            </w:rPr>
            <w:drawing>
              <wp:inline distT="0" distB="0" distL="0" distR="0" wp14:anchorId="437ACEFD" wp14:editId="596390AE">
                <wp:extent cx="1728172" cy="702839"/>
                <wp:effectExtent l="0" t="0" r="5715" b="254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89564" cy="727807"/>
                        </a:xfrm>
                        <a:prstGeom prst="rect">
                          <a:avLst/>
                        </a:prstGeom>
                      </pic:spPr>
                    </pic:pic>
                  </a:graphicData>
                </a:graphic>
              </wp:inline>
            </w:drawing>
          </w:r>
        </w:p>
      </w:tc>
      <w:tc>
        <w:tcPr>
          <w:tcW w:w="6838" w:type="dxa"/>
          <w:vAlign w:val="center"/>
          <w:hideMark/>
        </w:tcPr>
        <w:p w14:paraId="53F46250" w14:textId="77777777" w:rsidR="002A141C" w:rsidRPr="00EA287B" w:rsidRDefault="002A141C" w:rsidP="002A141C">
          <w:pPr>
            <w:jc w:val="center"/>
            <w:rPr>
              <w:rFonts w:ascii="Arial" w:hAnsi="Arial" w:cs="Arial"/>
              <w:b/>
              <w:sz w:val="20"/>
              <w:szCs w:val="20"/>
            </w:rPr>
          </w:pPr>
          <w:r w:rsidRPr="00EA287B">
            <w:rPr>
              <w:rFonts w:ascii="Arial" w:hAnsi="Arial" w:cs="Arial"/>
              <w:b/>
              <w:sz w:val="20"/>
              <w:szCs w:val="20"/>
            </w:rPr>
            <w:t xml:space="preserve">“2023. Año del Septuagésimo Aniversario del Reconocimiento </w:t>
          </w:r>
        </w:p>
        <w:p w14:paraId="616C6D87" w14:textId="77777777" w:rsidR="002A141C" w:rsidRPr="00EA287B" w:rsidRDefault="002A141C" w:rsidP="002A141C">
          <w:pPr>
            <w:jc w:val="center"/>
            <w:rPr>
              <w:rFonts w:ascii="Arial" w:hAnsi="Arial" w:cs="Arial"/>
              <w:b/>
              <w:color w:val="660033"/>
              <w:sz w:val="20"/>
              <w:szCs w:val="20"/>
            </w:rPr>
          </w:pPr>
          <w:r w:rsidRPr="00EA287B">
            <w:rPr>
              <w:rFonts w:ascii="Arial" w:hAnsi="Arial" w:cs="Arial"/>
              <w:b/>
              <w:sz w:val="20"/>
              <w:szCs w:val="20"/>
            </w:rPr>
            <w:t>del Derecho al Voto de las Mujeres en México”</w:t>
          </w:r>
        </w:p>
      </w:tc>
    </w:tr>
  </w:tbl>
  <w:p w14:paraId="404C202A" w14:textId="77777777" w:rsidR="002A141C" w:rsidRDefault="002A141C" w:rsidP="002A14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738F614"/>
    <w:lvl w:ilvl="0">
      <w:numFmt w:val="decimal"/>
      <w:pStyle w:val="base-legal1"/>
      <w:lvlText w:val="*"/>
      <w:lvlJc w:val="left"/>
    </w:lvl>
  </w:abstractNum>
  <w:abstractNum w:abstractNumId="1" w15:restartNumberingAfterBreak="0">
    <w:nsid w:val="021B7A8B"/>
    <w:multiLevelType w:val="hybridMultilevel"/>
    <w:tmpl w:val="F33271EE"/>
    <w:lvl w:ilvl="0" w:tplc="BA2CCAF0">
      <w:start w:val="11"/>
      <w:numFmt w:val="upperRoman"/>
      <w:lvlText w:val="%1."/>
      <w:lvlJc w:val="right"/>
      <w:pPr>
        <w:ind w:left="91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E36B41"/>
    <w:multiLevelType w:val="hybridMultilevel"/>
    <w:tmpl w:val="6A106F00"/>
    <w:lvl w:ilvl="0" w:tplc="F3C0D168">
      <w:start w:val="9"/>
      <w:numFmt w:val="upperRoman"/>
      <w:lvlText w:val="%1."/>
      <w:lvlJc w:val="right"/>
      <w:pPr>
        <w:ind w:left="360" w:hanging="360"/>
      </w:pPr>
      <w:rPr>
        <w:rFonts w:hint="default"/>
        <w:b/>
        <w:color w:val="auto"/>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904FE"/>
    <w:multiLevelType w:val="multilevel"/>
    <w:tmpl w:val="0B0904F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A5C4B"/>
    <w:multiLevelType w:val="multilevel"/>
    <w:tmpl w:val="F48425D6"/>
    <w:lvl w:ilvl="0">
      <w:start w:val="25"/>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5C2174"/>
    <w:multiLevelType w:val="multilevel"/>
    <w:tmpl w:val="FA08CE5A"/>
    <w:lvl w:ilvl="0">
      <w:start w:val="1"/>
      <w:numFmt w:val="decimal"/>
      <w:lvlText w:val="%1."/>
      <w:lvlJc w:val="left"/>
      <w:pPr>
        <w:ind w:left="2062" w:hanging="360"/>
      </w:pPr>
      <w:rPr>
        <w:rFonts w:hint="default"/>
        <w:b/>
      </w:rPr>
    </w:lvl>
    <w:lvl w:ilvl="1">
      <w:start w:val="1"/>
      <w:numFmt w:val="decimal"/>
      <w:isLgl/>
      <w:lvlText w:val="%1.%2"/>
      <w:lvlJc w:val="left"/>
      <w:pPr>
        <w:ind w:left="2770" w:hanging="360"/>
      </w:pPr>
      <w:rPr>
        <w:rFonts w:hint="default"/>
        <w:b/>
      </w:rPr>
    </w:lvl>
    <w:lvl w:ilvl="2">
      <w:start w:val="1"/>
      <w:numFmt w:val="decimal"/>
      <w:isLgl/>
      <w:lvlText w:val="%1.%2.%3"/>
      <w:lvlJc w:val="left"/>
      <w:pPr>
        <w:ind w:left="3838" w:hanging="720"/>
      </w:pPr>
      <w:rPr>
        <w:rFonts w:hint="default"/>
      </w:rPr>
    </w:lvl>
    <w:lvl w:ilvl="3">
      <w:start w:val="1"/>
      <w:numFmt w:val="decimal"/>
      <w:isLgl/>
      <w:lvlText w:val="%1.%2.%3.%4"/>
      <w:lvlJc w:val="left"/>
      <w:pPr>
        <w:ind w:left="4546" w:hanging="720"/>
      </w:pPr>
      <w:rPr>
        <w:rFonts w:hint="default"/>
      </w:rPr>
    </w:lvl>
    <w:lvl w:ilvl="4">
      <w:start w:val="1"/>
      <w:numFmt w:val="decimal"/>
      <w:isLgl/>
      <w:lvlText w:val="%1.%2.%3.%4.%5"/>
      <w:lvlJc w:val="left"/>
      <w:pPr>
        <w:ind w:left="5614" w:hanging="1080"/>
      </w:pPr>
      <w:rPr>
        <w:rFonts w:hint="default"/>
      </w:rPr>
    </w:lvl>
    <w:lvl w:ilvl="5">
      <w:start w:val="1"/>
      <w:numFmt w:val="decimal"/>
      <w:isLgl/>
      <w:lvlText w:val="%1.%2.%3.%4.%5.%6"/>
      <w:lvlJc w:val="left"/>
      <w:pPr>
        <w:ind w:left="6322" w:hanging="1080"/>
      </w:pPr>
      <w:rPr>
        <w:rFonts w:hint="default"/>
      </w:rPr>
    </w:lvl>
    <w:lvl w:ilvl="6">
      <w:start w:val="1"/>
      <w:numFmt w:val="decimal"/>
      <w:isLgl/>
      <w:lvlText w:val="%1.%2.%3.%4.%5.%6.%7"/>
      <w:lvlJc w:val="left"/>
      <w:pPr>
        <w:ind w:left="7390" w:hanging="1440"/>
      </w:pPr>
      <w:rPr>
        <w:rFonts w:hint="default"/>
      </w:rPr>
    </w:lvl>
    <w:lvl w:ilvl="7">
      <w:start w:val="1"/>
      <w:numFmt w:val="decimal"/>
      <w:isLgl/>
      <w:lvlText w:val="%1.%2.%3.%4.%5.%6.%7.%8"/>
      <w:lvlJc w:val="left"/>
      <w:pPr>
        <w:ind w:left="8098" w:hanging="1440"/>
      </w:pPr>
      <w:rPr>
        <w:rFonts w:hint="default"/>
      </w:rPr>
    </w:lvl>
    <w:lvl w:ilvl="8">
      <w:start w:val="1"/>
      <w:numFmt w:val="decimal"/>
      <w:isLgl/>
      <w:lvlText w:val="%1.%2.%3.%4.%5.%6.%7.%8.%9"/>
      <w:lvlJc w:val="left"/>
      <w:pPr>
        <w:ind w:left="9166" w:hanging="1800"/>
      </w:pPr>
      <w:rPr>
        <w:rFonts w:hint="default"/>
      </w:rPr>
    </w:lvl>
  </w:abstractNum>
  <w:abstractNum w:abstractNumId="6" w15:restartNumberingAfterBreak="0">
    <w:nsid w:val="0EE6382A"/>
    <w:multiLevelType w:val="hybridMultilevel"/>
    <w:tmpl w:val="FF18079C"/>
    <w:lvl w:ilvl="0" w:tplc="2AF66A68">
      <w:start w:val="1"/>
      <w:numFmt w:val="upperRoman"/>
      <w:lvlText w:val="%1."/>
      <w:lvlJc w:val="right"/>
      <w:pPr>
        <w:ind w:left="783" w:hanging="360"/>
      </w:pPr>
      <w:rPr>
        <w:b/>
        <w:bCs/>
      </w:r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7" w15:restartNumberingAfterBreak="0">
    <w:nsid w:val="0EF90E16"/>
    <w:multiLevelType w:val="hybridMultilevel"/>
    <w:tmpl w:val="4B660C1E"/>
    <w:lvl w:ilvl="0" w:tplc="4FBC4E80">
      <w:start w:val="1"/>
      <w:numFmt w:val="bullet"/>
      <w:pStyle w:val="FUNADMVA"/>
      <w:lvlText w:val=""/>
      <w:lvlJc w:val="left"/>
      <w:pPr>
        <w:tabs>
          <w:tab w:val="num" w:pos="397"/>
        </w:tabs>
        <w:ind w:left="397" w:hanging="397"/>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3D5D9C"/>
    <w:multiLevelType w:val="hybridMultilevel"/>
    <w:tmpl w:val="932EFA38"/>
    <w:lvl w:ilvl="0" w:tplc="333A82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6060AC"/>
    <w:multiLevelType w:val="hybridMultilevel"/>
    <w:tmpl w:val="6842437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27714"/>
    <w:multiLevelType w:val="hybridMultilevel"/>
    <w:tmpl w:val="41B65E54"/>
    <w:lvl w:ilvl="0" w:tplc="8B7EF9C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62159"/>
    <w:multiLevelType w:val="hybridMultilevel"/>
    <w:tmpl w:val="0E0401E6"/>
    <w:lvl w:ilvl="0" w:tplc="EACE9424">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526535"/>
    <w:multiLevelType w:val="multilevel"/>
    <w:tmpl w:val="6F601F5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9F636E"/>
    <w:multiLevelType w:val="multilevel"/>
    <w:tmpl w:val="C61A7D9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D15FA4"/>
    <w:multiLevelType w:val="hybridMultilevel"/>
    <w:tmpl w:val="AE56C9A4"/>
    <w:lvl w:ilvl="0" w:tplc="8A06A10E">
      <w:start w:val="2"/>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EE25B8"/>
    <w:multiLevelType w:val="hybridMultilevel"/>
    <w:tmpl w:val="5AACCEAC"/>
    <w:lvl w:ilvl="0" w:tplc="7D685F66">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B3023AD"/>
    <w:multiLevelType w:val="hybridMultilevel"/>
    <w:tmpl w:val="3B521070"/>
    <w:lvl w:ilvl="0" w:tplc="1F8827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D603158"/>
    <w:multiLevelType w:val="hybridMultilevel"/>
    <w:tmpl w:val="0A442F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9E246A"/>
    <w:multiLevelType w:val="hybridMultilevel"/>
    <w:tmpl w:val="60CCC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96594E"/>
    <w:multiLevelType w:val="hybridMultilevel"/>
    <w:tmpl w:val="15604DA2"/>
    <w:lvl w:ilvl="0" w:tplc="C3285A06">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37683E61"/>
    <w:multiLevelType w:val="hybridMultilevel"/>
    <w:tmpl w:val="C55C0484"/>
    <w:lvl w:ilvl="0" w:tplc="B7888B22">
      <w:start w:val="1"/>
      <w:numFmt w:val="bullet"/>
      <w:pStyle w:val="baselegal"/>
      <w:lvlText w:val=""/>
      <w:lvlJc w:val="left"/>
      <w:pPr>
        <w:ind w:hanging="284"/>
      </w:pPr>
      <w:rPr>
        <w:rFonts w:ascii="Symbol" w:eastAsia="Symbol" w:hAnsi="Symbol" w:hint="default"/>
        <w:w w:val="91"/>
        <w:sz w:val="16"/>
        <w:szCs w:val="16"/>
      </w:rPr>
    </w:lvl>
    <w:lvl w:ilvl="1" w:tplc="6804B94E">
      <w:start w:val="1"/>
      <w:numFmt w:val="bullet"/>
      <w:lvlText w:val="•"/>
      <w:lvlJc w:val="left"/>
      <w:rPr>
        <w:rFonts w:hint="default"/>
      </w:rPr>
    </w:lvl>
    <w:lvl w:ilvl="2" w:tplc="9D2AF55A">
      <w:start w:val="1"/>
      <w:numFmt w:val="bullet"/>
      <w:lvlText w:val="•"/>
      <w:lvlJc w:val="left"/>
      <w:rPr>
        <w:rFonts w:hint="default"/>
      </w:rPr>
    </w:lvl>
    <w:lvl w:ilvl="3" w:tplc="34949182">
      <w:start w:val="1"/>
      <w:numFmt w:val="bullet"/>
      <w:lvlText w:val="•"/>
      <w:lvlJc w:val="left"/>
      <w:rPr>
        <w:rFonts w:hint="default"/>
      </w:rPr>
    </w:lvl>
    <w:lvl w:ilvl="4" w:tplc="ACEA1880">
      <w:start w:val="1"/>
      <w:numFmt w:val="bullet"/>
      <w:lvlText w:val="•"/>
      <w:lvlJc w:val="left"/>
      <w:rPr>
        <w:rFonts w:hint="default"/>
      </w:rPr>
    </w:lvl>
    <w:lvl w:ilvl="5" w:tplc="6B9E0BE2">
      <w:start w:val="1"/>
      <w:numFmt w:val="bullet"/>
      <w:lvlText w:val="•"/>
      <w:lvlJc w:val="left"/>
      <w:rPr>
        <w:rFonts w:hint="default"/>
      </w:rPr>
    </w:lvl>
    <w:lvl w:ilvl="6" w:tplc="1C72818E">
      <w:start w:val="1"/>
      <w:numFmt w:val="bullet"/>
      <w:lvlText w:val="•"/>
      <w:lvlJc w:val="left"/>
      <w:rPr>
        <w:rFonts w:hint="default"/>
      </w:rPr>
    </w:lvl>
    <w:lvl w:ilvl="7" w:tplc="B3A2F3CC">
      <w:start w:val="1"/>
      <w:numFmt w:val="bullet"/>
      <w:lvlText w:val="•"/>
      <w:lvlJc w:val="left"/>
      <w:rPr>
        <w:rFonts w:hint="default"/>
      </w:rPr>
    </w:lvl>
    <w:lvl w:ilvl="8" w:tplc="5D1698BA">
      <w:start w:val="1"/>
      <w:numFmt w:val="bullet"/>
      <w:lvlText w:val="•"/>
      <w:lvlJc w:val="left"/>
      <w:rPr>
        <w:rFonts w:hint="default"/>
      </w:rPr>
    </w:lvl>
  </w:abstractNum>
  <w:abstractNum w:abstractNumId="21" w15:restartNumberingAfterBreak="0">
    <w:nsid w:val="3AC024CF"/>
    <w:multiLevelType w:val="hybridMultilevel"/>
    <w:tmpl w:val="FC6A22E8"/>
    <w:lvl w:ilvl="0" w:tplc="688E733C">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3C9F5CC3"/>
    <w:multiLevelType w:val="multilevel"/>
    <w:tmpl w:val="86F6FDF0"/>
    <w:lvl w:ilvl="0">
      <w:start w:val="1"/>
      <w:numFmt w:val="decimal"/>
      <w:lvlText w:val="%1."/>
      <w:lvlJc w:val="left"/>
      <w:pPr>
        <w:ind w:left="644" w:hanging="360"/>
      </w:pPr>
      <w:rPr>
        <w:rFonts w:hint="default"/>
        <w:b/>
      </w:rPr>
    </w:lvl>
    <w:lvl w:ilvl="1">
      <w:start w:val="1"/>
      <w:numFmt w:val="decimal"/>
      <w:lvlText w:val="%1.%2."/>
      <w:lvlJc w:val="left"/>
      <w:pPr>
        <w:ind w:left="360" w:hanging="360"/>
      </w:pPr>
      <w:rPr>
        <w:rFonts w:ascii="HelveticaNeueLT Std" w:hAnsi="HelveticaNeueLT Std" w:hint="default"/>
        <w:b/>
      </w:rPr>
    </w:lvl>
    <w:lvl w:ilvl="2">
      <w:start w:val="1"/>
      <w:numFmt w:val="decimal"/>
      <w:lvlText w:val="%1.%2.%3."/>
      <w:lvlJc w:val="left"/>
      <w:pPr>
        <w:ind w:left="862" w:hanging="720"/>
      </w:pPr>
      <w:rPr>
        <w:rFonts w:ascii="HelveticaNeueLT Std" w:hAnsi="HelveticaNeueLT Std"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E4E66D2"/>
    <w:multiLevelType w:val="hybridMultilevel"/>
    <w:tmpl w:val="3A9E198A"/>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042B72"/>
    <w:multiLevelType w:val="hybridMultilevel"/>
    <w:tmpl w:val="FC6A22E8"/>
    <w:lvl w:ilvl="0" w:tplc="688E733C">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5" w15:restartNumberingAfterBreak="0">
    <w:nsid w:val="4A3B041B"/>
    <w:multiLevelType w:val="hybridMultilevel"/>
    <w:tmpl w:val="8026D77C"/>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740B59"/>
    <w:multiLevelType w:val="multilevel"/>
    <w:tmpl w:val="4E740B59"/>
    <w:lvl w:ilvl="0">
      <w:start w:val="1"/>
      <w:numFmt w:val="lowerLetter"/>
      <w:lvlText w:val="%1)"/>
      <w:lvlJc w:val="left"/>
      <w:pPr>
        <w:ind w:left="1070" w:hanging="360"/>
      </w:pPr>
      <w:rPr>
        <w:b/>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7" w15:restartNumberingAfterBreak="0">
    <w:nsid w:val="5235135E"/>
    <w:multiLevelType w:val="multilevel"/>
    <w:tmpl w:val="5235135E"/>
    <w:lvl w:ilvl="0">
      <w:start w:val="1"/>
      <w:numFmt w:val="upperRoman"/>
      <w:lvlText w:val="%1."/>
      <w:lvlJc w:val="left"/>
      <w:pPr>
        <w:ind w:left="1288"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5262B4"/>
    <w:multiLevelType w:val="hybridMultilevel"/>
    <w:tmpl w:val="AFF031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5A10D6"/>
    <w:multiLevelType w:val="hybridMultilevel"/>
    <w:tmpl w:val="4D7CF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087B52"/>
    <w:multiLevelType w:val="hybridMultilevel"/>
    <w:tmpl w:val="7E74A82C"/>
    <w:lvl w:ilvl="0" w:tplc="DDF22B98">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99565A"/>
    <w:multiLevelType w:val="multilevel"/>
    <w:tmpl w:val="BB50A3BC"/>
    <w:lvl w:ilvl="0">
      <w:start w:val="2"/>
      <w:numFmt w:val="decimal"/>
      <w:lvlText w:val="%1."/>
      <w:lvlJc w:val="left"/>
      <w:pPr>
        <w:ind w:left="682" w:hanging="540"/>
      </w:pPr>
      <w:rPr>
        <w:rFonts w:ascii="HelveticaNeueLT Std" w:hAnsi="HelveticaNeueLT Std" w:hint="default"/>
      </w:rPr>
    </w:lvl>
    <w:lvl w:ilvl="1">
      <w:start w:val="2"/>
      <w:numFmt w:val="decimal"/>
      <w:lvlText w:val="%1.%2."/>
      <w:lvlJc w:val="left"/>
      <w:pPr>
        <w:ind w:left="540" w:hanging="540"/>
      </w:pPr>
      <w:rPr>
        <w:rFonts w:hint="default"/>
      </w:rPr>
    </w:lvl>
    <w:lvl w:ilvl="2">
      <w:start w:val="1"/>
      <w:numFmt w:val="decimal"/>
      <w:lvlText w:val="%1.%2.%3."/>
      <w:lvlJc w:val="left"/>
      <w:pPr>
        <w:ind w:left="1288" w:hanging="720"/>
      </w:pPr>
      <w:rPr>
        <w:rFonts w:ascii="HelveticaNeueLT Std" w:hAnsi="HelveticaNeueLT Std"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E95549"/>
    <w:multiLevelType w:val="hybridMultilevel"/>
    <w:tmpl w:val="19AE7974"/>
    <w:lvl w:ilvl="0" w:tplc="C51C3C46">
      <w:start w:val="9"/>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4202F7"/>
    <w:multiLevelType w:val="hybridMultilevel"/>
    <w:tmpl w:val="2C0E6C02"/>
    <w:lvl w:ilvl="0" w:tplc="24B4635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677D4E"/>
    <w:multiLevelType w:val="hybridMultilevel"/>
    <w:tmpl w:val="BC64E3F0"/>
    <w:lvl w:ilvl="0" w:tplc="64BE4C9E">
      <w:start w:val="6"/>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950EE6"/>
    <w:multiLevelType w:val="hybridMultilevel"/>
    <w:tmpl w:val="846C8C66"/>
    <w:lvl w:ilvl="0" w:tplc="DEEC9F72">
      <w:start w:val="7"/>
      <w:numFmt w:val="upperRoman"/>
      <w:lvlText w:val="%1."/>
      <w:lvlJc w:val="righ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E06A97"/>
    <w:multiLevelType w:val="hybridMultilevel"/>
    <w:tmpl w:val="8BDABDFC"/>
    <w:lvl w:ilvl="0" w:tplc="E19A7CEC">
      <w:start w:val="13"/>
      <w:numFmt w:val="upperRoman"/>
      <w:lvlText w:val="%1."/>
      <w:lvlJc w:val="right"/>
      <w:pPr>
        <w:ind w:left="91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252890"/>
    <w:multiLevelType w:val="multilevel"/>
    <w:tmpl w:val="A58A530C"/>
    <w:lvl w:ilvl="0">
      <w:start w:val="7"/>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752144C"/>
    <w:multiLevelType w:val="multilevel"/>
    <w:tmpl w:val="6752144C"/>
    <w:lvl w:ilvl="0">
      <w:start w:val="1"/>
      <w:numFmt w:val="lowerLetter"/>
      <w:lvlText w:val="%1)"/>
      <w:lvlJc w:val="left"/>
      <w:pPr>
        <w:ind w:left="720" w:hanging="360"/>
      </w:pPr>
    </w:lvl>
    <w:lvl w:ilvl="1">
      <w:start w:val="1"/>
      <w:numFmt w:val="lowerLetter"/>
      <w:lvlText w:val="%2)"/>
      <w:lvlJc w:val="left"/>
      <w:pPr>
        <w:ind w:left="786"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383228"/>
    <w:multiLevelType w:val="singleLevel"/>
    <w:tmpl w:val="16D08E3C"/>
    <w:lvl w:ilvl="0">
      <w:start w:val="3"/>
      <w:numFmt w:val="upperRoman"/>
      <w:lvlText w:val="%1."/>
      <w:lvlJc w:val="left"/>
      <w:pPr>
        <w:ind w:left="720" w:hanging="360"/>
      </w:pPr>
      <w:rPr>
        <w:rFonts w:hint="default"/>
        <w:b/>
        <w:i w:val="0"/>
        <w:sz w:val="22"/>
        <w:szCs w:val="17"/>
      </w:rPr>
    </w:lvl>
  </w:abstractNum>
  <w:abstractNum w:abstractNumId="40" w15:restartNumberingAfterBreak="0">
    <w:nsid w:val="6E9C2E3E"/>
    <w:multiLevelType w:val="hybridMultilevel"/>
    <w:tmpl w:val="C0BEDFB0"/>
    <w:lvl w:ilvl="0" w:tplc="7C44E3E8">
      <w:start w:val="1"/>
      <w:numFmt w:val="upperRoman"/>
      <w:lvlText w:val="%1."/>
      <w:lvlJc w:val="right"/>
      <w:pPr>
        <w:ind w:left="360" w:hanging="360"/>
      </w:pPr>
      <w:rPr>
        <w:rFonts w:hint="default"/>
        <w:b/>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abstractNum w:abstractNumId="41" w15:restartNumberingAfterBreak="0">
    <w:nsid w:val="79940176"/>
    <w:multiLevelType w:val="hybridMultilevel"/>
    <w:tmpl w:val="9C7AA054"/>
    <w:lvl w:ilvl="0" w:tplc="18722F8C">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A705C55"/>
    <w:multiLevelType w:val="multilevel"/>
    <w:tmpl w:val="ABC06C9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48"/>
        </w:tabs>
        <w:ind w:left="748" w:hanging="720"/>
      </w:pPr>
      <w:rPr>
        <w:rFonts w:ascii="HelveticaNeueLT Std" w:hAnsi="HelveticaNeueLT Std" w:hint="default"/>
        <w:b/>
      </w:rPr>
    </w:lvl>
    <w:lvl w:ilvl="2">
      <w:start w:val="1"/>
      <w:numFmt w:val="decimal"/>
      <w:lvlText w:val="%1.%2.%3."/>
      <w:lvlJc w:val="left"/>
      <w:pPr>
        <w:tabs>
          <w:tab w:val="num" w:pos="776"/>
        </w:tabs>
        <w:ind w:left="776" w:hanging="720"/>
      </w:pPr>
      <w:rPr>
        <w:rFonts w:hint="default"/>
        <w:b/>
      </w:rPr>
    </w:lvl>
    <w:lvl w:ilvl="3">
      <w:start w:val="1"/>
      <w:numFmt w:val="decimal"/>
      <w:lvlText w:val="%1.%2.%3.%4."/>
      <w:lvlJc w:val="left"/>
      <w:pPr>
        <w:tabs>
          <w:tab w:val="num" w:pos="1164"/>
        </w:tabs>
        <w:ind w:left="1164" w:hanging="1080"/>
      </w:pPr>
      <w:rPr>
        <w:rFonts w:hint="default"/>
        <w:b/>
      </w:rPr>
    </w:lvl>
    <w:lvl w:ilvl="4">
      <w:start w:val="1"/>
      <w:numFmt w:val="decimal"/>
      <w:lvlText w:val="%1.%2.%3.%4.%5."/>
      <w:lvlJc w:val="left"/>
      <w:pPr>
        <w:tabs>
          <w:tab w:val="num" w:pos="1552"/>
        </w:tabs>
        <w:ind w:left="1552" w:hanging="1440"/>
      </w:pPr>
      <w:rPr>
        <w:rFonts w:hint="default"/>
        <w:b/>
      </w:rPr>
    </w:lvl>
    <w:lvl w:ilvl="5">
      <w:start w:val="1"/>
      <w:numFmt w:val="decimal"/>
      <w:lvlText w:val="%1.%2.%3.%4.%5.%6."/>
      <w:lvlJc w:val="left"/>
      <w:pPr>
        <w:tabs>
          <w:tab w:val="num" w:pos="1580"/>
        </w:tabs>
        <w:ind w:left="1580" w:hanging="1440"/>
      </w:pPr>
      <w:rPr>
        <w:rFonts w:hint="default"/>
        <w:b/>
      </w:rPr>
    </w:lvl>
    <w:lvl w:ilvl="6">
      <w:start w:val="1"/>
      <w:numFmt w:val="decimal"/>
      <w:lvlText w:val="%1.%2.%3.%4.%5.%6.%7."/>
      <w:lvlJc w:val="left"/>
      <w:pPr>
        <w:tabs>
          <w:tab w:val="num" w:pos="1968"/>
        </w:tabs>
        <w:ind w:left="1968" w:hanging="1800"/>
      </w:pPr>
      <w:rPr>
        <w:rFonts w:hint="default"/>
        <w:b/>
      </w:rPr>
    </w:lvl>
    <w:lvl w:ilvl="7">
      <w:start w:val="1"/>
      <w:numFmt w:val="decimal"/>
      <w:lvlText w:val="%1.%2.%3.%4.%5.%6.%7.%8."/>
      <w:lvlJc w:val="left"/>
      <w:pPr>
        <w:tabs>
          <w:tab w:val="num" w:pos="2356"/>
        </w:tabs>
        <w:ind w:left="2356" w:hanging="2160"/>
      </w:pPr>
      <w:rPr>
        <w:rFonts w:hint="default"/>
        <w:b/>
      </w:rPr>
    </w:lvl>
    <w:lvl w:ilvl="8">
      <w:start w:val="1"/>
      <w:numFmt w:val="decimal"/>
      <w:lvlText w:val="%1.%2.%3.%4.%5.%6.%7.%8.%9."/>
      <w:lvlJc w:val="left"/>
      <w:pPr>
        <w:tabs>
          <w:tab w:val="num" w:pos="2384"/>
        </w:tabs>
        <w:ind w:left="2384" w:hanging="2160"/>
      </w:pPr>
      <w:rPr>
        <w:rFonts w:hint="default"/>
        <w:b/>
      </w:rPr>
    </w:lvl>
  </w:abstractNum>
  <w:abstractNum w:abstractNumId="43" w15:restartNumberingAfterBreak="0">
    <w:nsid w:val="7E2F164B"/>
    <w:multiLevelType w:val="hybridMultilevel"/>
    <w:tmpl w:val="9BBE37F0"/>
    <w:lvl w:ilvl="0" w:tplc="A77023B8">
      <w:start w:val="1"/>
      <w:numFmt w:val="upperRoman"/>
      <w:lvlText w:val="%1."/>
      <w:lvlJc w:val="left"/>
      <w:pPr>
        <w:ind w:left="666" w:hanging="720"/>
      </w:pPr>
      <w:rPr>
        <w:rFonts w:hint="default"/>
        <w:b/>
      </w:rPr>
    </w:lvl>
    <w:lvl w:ilvl="1" w:tplc="080A0019" w:tentative="1">
      <w:start w:val="1"/>
      <w:numFmt w:val="lowerLetter"/>
      <w:lvlText w:val="%2."/>
      <w:lvlJc w:val="left"/>
      <w:pPr>
        <w:ind w:left="1026" w:hanging="360"/>
      </w:pPr>
    </w:lvl>
    <w:lvl w:ilvl="2" w:tplc="080A001B" w:tentative="1">
      <w:start w:val="1"/>
      <w:numFmt w:val="lowerRoman"/>
      <w:lvlText w:val="%3."/>
      <w:lvlJc w:val="right"/>
      <w:pPr>
        <w:ind w:left="1746" w:hanging="180"/>
      </w:pPr>
    </w:lvl>
    <w:lvl w:ilvl="3" w:tplc="080A000F" w:tentative="1">
      <w:start w:val="1"/>
      <w:numFmt w:val="decimal"/>
      <w:lvlText w:val="%4."/>
      <w:lvlJc w:val="left"/>
      <w:pPr>
        <w:ind w:left="2466" w:hanging="360"/>
      </w:pPr>
    </w:lvl>
    <w:lvl w:ilvl="4" w:tplc="080A0019" w:tentative="1">
      <w:start w:val="1"/>
      <w:numFmt w:val="lowerLetter"/>
      <w:lvlText w:val="%5."/>
      <w:lvlJc w:val="left"/>
      <w:pPr>
        <w:ind w:left="3186" w:hanging="360"/>
      </w:pPr>
    </w:lvl>
    <w:lvl w:ilvl="5" w:tplc="080A001B" w:tentative="1">
      <w:start w:val="1"/>
      <w:numFmt w:val="lowerRoman"/>
      <w:lvlText w:val="%6."/>
      <w:lvlJc w:val="right"/>
      <w:pPr>
        <w:ind w:left="3906" w:hanging="180"/>
      </w:pPr>
    </w:lvl>
    <w:lvl w:ilvl="6" w:tplc="080A000F" w:tentative="1">
      <w:start w:val="1"/>
      <w:numFmt w:val="decimal"/>
      <w:lvlText w:val="%7."/>
      <w:lvlJc w:val="left"/>
      <w:pPr>
        <w:ind w:left="4626" w:hanging="360"/>
      </w:pPr>
    </w:lvl>
    <w:lvl w:ilvl="7" w:tplc="080A0019" w:tentative="1">
      <w:start w:val="1"/>
      <w:numFmt w:val="lowerLetter"/>
      <w:lvlText w:val="%8."/>
      <w:lvlJc w:val="left"/>
      <w:pPr>
        <w:ind w:left="5346" w:hanging="360"/>
      </w:pPr>
    </w:lvl>
    <w:lvl w:ilvl="8" w:tplc="080A001B" w:tentative="1">
      <w:start w:val="1"/>
      <w:numFmt w:val="lowerRoman"/>
      <w:lvlText w:val="%9."/>
      <w:lvlJc w:val="right"/>
      <w:pPr>
        <w:ind w:left="6066" w:hanging="180"/>
      </w:pPr>
    </w:lvl>
  </w:abstractNum>
  <w:abstractNum w:abstractNumId="44" w15:restartNumberingAfterBreak="0">
    <w:nsid w:val="7E780CA7"/>
    <w:multiLevelType w:val="hybridMultilevel"/>
    <w:tmpl w:val="C57E08FA"/>
    <w:lvl w:ilvl="0" w:tplc="9E4C4754">
      <w:start w:val="1"/>
      <w:numFmt w:val="upperLetter"/>
      <w:lvlText w:val="%1)."/>
      <w:lvlJc w:val="left"/>
      <w:pPr>
        <w:tabs>
          <w:tab w:val="num" w:pos="567"/>
        </w:tabs>
        <w:ind w:left="567" w:hanging="567"/>
      </w:pPr>
      <w:rPr>
        <w:rFonts w:hint="default"/>
        <w:b/>
        <w:i w:val="0"/>
        <w:sz w:val="18"/>
        <w:szCs w:val="1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F291947"/>
    <w:multiLevelType w:val="multilevel"/>
    <w:tmpl w:val="7F291947"/>
    <w:lvl w:ilvl="0">
      <w:start w:val="1"/>
      <w:numFmt w:val="lowerLetter"/>
      <w:lvlText w:val="%1)"/>
      <w:lvlJc w:val="left"/>
      <w:pPr>
        <w:ind w:left="720" w:hanging="360"/>
      </w:pPr>
      <w:rPr>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957397">
    <w:abstractNumId w:val="22"/>
  </w:num>
  <w:num w:numId="2" w16cid:durableId="125856022">
    <w:abstractNumId w:val="9"/>
  </w:num>
  <w:num w:numId="3" w16cid:durableId="732198141">
    <w:abstractNumId w:val="31"/>
  </w:num>
  <w:num w:numId="4" w16cid:durableId="1300383036">
    <w:abstractNumId w:val="42"/>
  </w:num>
  <w:num w:numId="5" w16cid:durableId="124475070">
    <w:abstractNumId w:val="0"/>
    <w:lvlOverride w:ilvl="0">
      <w:lvl w:ilvl="0">
        <w:start w:val="1"/>
        <w:numFmt w:val="bullet"/>
        <w:pStyle w:val="base-legal1"/>
        <w:lvlText w:val=""/>
        <w:lvlJc w:val="left"/>
        <w:pPr>
          <w:ind w:left="644" w:hanging="360"/>
        </w:pPr>
        <w:rPr>
          <w:rFonts w:ascii="Symbol" w:hAnsi="Symbol" w:hint="default"/>
        </w:rPr>
      </w:lvl>
    </w:lvlOverride>
  </w:num>
  <w:num w:numId="6" w16cid:durableId="728919095">
    <w:abstractNumId w:val="7"/>
  </w:num>
  <w:num w:numId="7" w16cid:durableId="89394805">
    <w:abstractNumId w:val="20"/>
  </w:num>
  <w:num w:numId="8" w16cid:durableId="582422460">
    <w:abstractNumId w:val="29"/>
  </w:num>
  <w:num w:numId="9" w16cid:durableId="1391611934">
    <w:abstractNumId w:val="41"/>
  </w:num>
  <w:num w:numId="10" w16cid:durableId="1544487142">
    <w:abstractNumId w:val="23"/>
  </w:num>
  <w:num w:numId="11" w16cid:durableId="97024833">
    <w:abstractNumId w:val="25"/>
  </w:num>
  <w:num w:numId="12" w16cid:durableId="860162352">
    <w:abstractNumId w:val="15"/>
  </w:num>
  <w:num w:numId="13" w16cid:durableId="1921134946">
    <w:abstractNumId w:val="10"/>
  </w:num>
  <w:num w:numId="14" w16cid:durableId="2086803211">
    <w:abstractNumId w:val="30"/>
  </w:num>
  <w:num w:numId="15" w16cid:durableId="121727332">
    <w:abstractNumId w:val="27"/>
  </w:num>
  <w:num w:numId="16" w16cid:durableId="4156405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9958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65041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6191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8981545">
    <w:abstractNumId w:val="8"/>
  </w:num>
  <w:num w:numId="21" w16cid:durableId="1697775856">
    <w:abstractNumId w:val="32"/>
  </w:num>
  <w:num w:numId="22" w16cid:durableId="1113478782">
    <w:abstractNumId w:val="28"/>
  </w:num>
  <w:num w:numId="23" w16cid:durableId="2115711786">
    <w:abstractNumId w:val="18"/>
  </w:num>
  <w:num w:numId="24" w16cid:durableId="654796368">
    <w:abstractNumId w:val="2"/>
  </w:num>
  <w:num w:numId="25" w16cid:durableId="886065598">
    <w:abstractNumId w:val="11"/>
  </w:num>
  <w:num w:numId="26" w16cid:durableId="65954775">
    <w:abstractNumId w:val="34"/>
  </w:num>
  <w:num w:numId="27" w16cid:durableId="811367497">
    <w:abstractNumId w:val="36"/>
  </w:num>
  <w:num w:numId="28" w16cid:durableId="216204057">
    <w:abstractNumId w:val="39"/>
  </w:num>
  <w:num w:numId="29" w16cid:durableId="1062676130">
    <w:abstractNumId w:val="1"/>
  </w:num>
  <w:num w:numId="30" w16cid:durableId="1254431253">
    <w:abstractNumId w:val="14"/>
  </w:num>
  <w:num w:numId="31" w16cid:durableId="8222773">
    <w:abstractNumId w:val="16"/>
  </w:num>
  <w:num w:numId="32" w16cid:durableId="322323467">
    <w:abstractNumId w:val="35"/>
  </w:num>
  <w:num w:numId="33" w16cid:durableId="1453086196">
    <w:abstractNumId w:val="40"/>
  </w:num>
  <w:num w:numId="34" w16cid:durableId="250968915">
    <w:abstractNumId w:val="19"/>
  </w:num>
  <w:num w:numId="35" w16cid:durableId="1973247561">
    <w:abstractNumId w:val="12"/>
  </w:num>
  <w:num w:numId="36" w16cid:durableId="1014914467">
    <w:abstractNumId w:val="13"/>
  </w:num>
  <w:num w:numId="37" w16cid:durableId="1053580709">
    <w:abstractNumId w:val="37"/>
  </w:num>
  <w:num w:numId="38" w16cid:durableId="1279217770">
    <w:abstractNumId w:val="4"/>
  </w:num>
  <w:num w:numId="39" w16cid:durableId="1565800299">
    <w:abstractNumId w:val="44"/>
  </w:num>
  <w:num w:numId="40" w16cid:durableId="1116798990">
    <w:abstractNumId w:val="43"/>
  </w:num>
  <w:num w:numId="41" w16cid:durableId="2089377137">
    <w:abstractNumId w:val="6"/>
  </w:num>
  <w:num w:numId="42" w16cid:durableId="624585456">
    <w:abstractNumId w:val="17"/>
  </w:num>
  <w:num w:numId="43" w16cid:durableId="1963608644">
    <w:abstractNumId w:val="5"/>
  </w:num>
  <w:num w:numId="44" w16cid:durableId="1035349436">
    <w:abstractNumId w:val="33"/>
  </w:num>
  <w:num w:numId="45" w16cid:durableId="1543977868">
    <w:abstractNumId w:val="24"/>
  </w:num>
  <w:num w:numId="46" w16cid:durableId="16215225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11"/>
    <w:rsid w:val="00001909"/>
    <w:rsid w:val="00002D07"/>
    <w:rsid w:val="00003C76"/>
    <w:rsid w:val="00003C80"/>
    <w:rsid w:val="00004171"/>
    <w:rsid w:val="00006682"/>
    <w:rsid w:val="0000729C"/>
    <w:rsid w:val="00012FF3"/>
    <w:rsid w:val="00013325"/>
    <w:rsid w:val="000137A4"/>
    <w:rsid w:val="00014873"/>
    <w:rsid w:val="00015245"/>
    <w:rsid w:val="000171B9"/>
    <w:rsid w:val="000179F2"/>
    <w:rsid w:val="000207A2"/>
    <w:rsid w:val="0002081A"/>
    <w:rsid w:val="00022A97"/>
    <w:rsid w:val="000245D9"/>
    <w:rsid w:val="00026064"/>
    <w:rsid w:val="000263F4"/>
    <w:rsid w:val="000272D9"/>
    <w:rsid w:val="0002797F"/>
    <w:rsid w:val="00027E1D"/>
    <w:rsid w:val="00030B19"/>
    <w:rsid w:val="00031886"/>
    <w:rsid w:val="00033212"/>
    <w:rsid w:val="000336FA"/>
    <w:rsid w:val="00033AE8"/>
    <w:rsid w:val="00035DD7"/>
    <w:rsid w:val="00036759"/>
    <w:rsid w:val="00040486"/>
    <w:rsid w:val="00040C15"/>
    <w:rsid w:val="00041034"/>
    <w:rsid w:val="00043070"/>
    <w:rsid w:val="000448F1"/>
    <w:rsid w:val="00045671"/>
    <w:rsid w:val="0004588C"/>
    <w:rsid w:val="00046EE9"/>
    <w:rsid w:val="00053666"/>
    <w:rsid w:val="0005427F"/>
    <w:rsid w:val="00054A94"/>
    <w:rsid w:val="00054B55"/>
    <w:rsid w:val="000566D2"/>
    <w:rsid w:val="00056DAE"/>
    <w:rsid w:val="00057EDA"/>
    <w:rsid w:val="00060F31"/>
    <w:rsid w:val="00062574"/>
    <w:rsid w:val="00063E21"/>
    <w:rsid w:val="00063EB3"/>
    <w:rsid w:val="000650FC"/>
    <w:rsid w:val="00066675"/>
    <w:rsid w:val="0007025F"/>
    <w:rsid w:val="00071DDC"/>
    <w:rsid w:val="00071FE1"/>
    <w:rsid w:val="00072DC8"/>
    <w:rsid w:val="000730E4"/>
    <w:rsid w:val="00073145"/>
    <w:rsid w:val="000745FA"/>
    <w:rsid w:val="00075207"/>
    <w:rsid w:val="00076065"/>
    <w:rsid w:val="000767FF"/>
    <w:rsid w:val="000774FA"/>
    <w:rsid w:val="00082822"/>
    <w:rsid w:val="00083A57"/>
    <w:rsid w:val="000863A2"/>
    <w:rsid w:val="0008670D"/>
    <w:rsid w:val="000876BE"/>
    <w:rsid w:val="000929D7"/>
    <w:rsid w:val="00093019"/>
    <w:rsid w:val="000952DE"/>
    <w:rsid w:val="00095587"/>
    <w:rsid w:val="00096EB6"/>
    <w:rsid w:val="000974BB"/>
    <w:rsid w:val="000A013B"/>
    <w:rsid w:val="000A047B"/>
    <w:rsid w:val="000A16BC"/>
    <w:rsid w:val="000A2F48"/>
    <w:rsid w:val="000A3B04"/>
    <w:rsid w:val="000A3BAF"/>
    <w:rsid w:val="000A4477"/>
    <w:rsid w:val="000A5372"/>
    <w:rsid w:val="000A6C5B"/>
    <w:rsid w:val="000B2C43"/>
    <w:rsid w:val="000B2E7D"/>
    <w:rsid w:val="000B4FEB"/>
    <w:rsid w:val="000B5CF0"/>
    <w:rsid w:val="000C02AF"/>
    <w:rsid w:val="000C228D"/>
    <w:rsid w:val="000C2A03"/>
    <w:rsid w:val="000C307C"/>
    <w:rsid w:val="000C3DDB"/>
    <w:rsid w:val="000C44F5"/>
    <w:rsid w:val="000C5147"/>
    <w:rsid w:val="000C546A"/>
    <w:rsid w:val="000C7E58"/>
    <w:rsid w:val="000D04EC"/>
    <w:rsid w:val="000D0CE4"/>
    <w:rsid w:val="000D143F"/>
    <w:rsid w:val="000D3F2E"/>
    <w:rsid w:val="000D43F0"/>
    <w:rsid w:val="000D5FBD"/>
    <w:rsid w:val="000D7204"/>
    <w:rsid w:val="000D7BB9"/>
    <w:rsid w:val="000E03B1"/>
    <w:rsid w:val="000E0C5B"/>
    <w:rsid w:val="000E2274"/>
    <w:rsid w:val="000E2AB8"/>
    <w:rsid w:val="000E2C33"/>
    <w:rsid w:val="000E31D9"/>
    <w:rsid w:val="000E3D1E"/>
    <w:rsid w:val="000E44B9"/>
    <w:rsid w:val="000E4F73"/>
    <w:rsid w:val="000E69A8"/>
    <w:rsid w:val="000F0D19"/>
    <w:rsid w:val="000F0FBA"/>
    <w:rsid w:val="000F1C04"/>
    <w:rsid w:val="000F35E3"/>
    <w:rsid w:val="000F4F62"/>
    <w:rsid w:val="000F5A72"/>
    <w:rsid w:val="00100349"/>
    <w:rsid w:val="00100484"/>
    <w:rsid w:val="00100BED"/>
    <w:rsid w:val="001010D0"/>
    <w:rsid w:val="00101B29"/>
    <w:rsid w:val="001041C1"/>
    <w:rsid w:val="00106348"/>
    <w:rsid w:val="00110297"/>
    <w:rsid w:val="00111BF2"/>
    <w:rsid w:val="001122ED"/>
    <w:rsid w:val="00120580"/>
    <w:rsid w:val="00121546"/>
    <w:rsid w:val="001215D8"/>
    <w:rsid w:val="001219D6"/>
    <w:rsid w:val="001228EA"/>
    <w:rsid w:val="00122C07"/>
    <w:rsid w:val="00123C38"/>
    <w:rsid w:val="0012461F"/>
    <w:rsid w:val="00124D87"/>
    <w:rsid w:val="0012519B"/>
    <w:rsid w:val="001256DA"/>
    <w:rsid w:val="0012674B"/>
    <w:rsid w:val="001309F3"/>
    <w:rsid w:val="00132FFA"/>
    <w:rsid w:val="00133739"/>
    <w:rsid w:val="00133954"/>
    <w:rsid w:val="001347DA"/>
    <w:rsid w:val="00135096"/>
    <w:rsid w:val="0013588E"/>
    <w:rsid w:val="001371FC"/>
    <w:rsid w:val="001401BC"/>
    <w:rsid w:val="00140578"/>
    <w:rsid w:val="00140AD7"/>
    <w:rsid w:val="0014102A"/>
    <w:rsid w:val="001415CE"/>
    <w:rsid w:val="00142B8C"/>
    <w:rsid w:val="00142D59"/>
    <w:rsid w:val="00143B52"/>
    <w:rsid w:val="00146439"/>
    <w:rsid w:val="00147E95"/>
    <w:rsid w:val="00152DB9"/>
    <w:rsid w:val="00153F65"/>
    <w:rsid w:val="001544B6"/>
    <w:rsid w:val="00157169"/>
    <w:rsid w:val="00157AB0"/>
    <w:rsid w:val="00160669"/>
    <w:rsid w:val="00161547"/>
    <w:rsid w:val="00162F27"/>
    <w:rsid w:val="00163554"/>
    <w:rsid w:val="00164281"/>
    <w:rsid w:val="00164F29"/>
    <w:rsid w:val="00165431"/>
    <w:rsid w:val="001675F8"/>
    <w:rsid w:val="001705A1"/>
    <w:rsid w:val="00171F40"/>
    <w:rsid w:val="00172F23"/>
    <w:rsid w:val="00174F3B"/>
    <w:rsid w:val="00175AF3"/>
    <w:rsid w:val="0017650E"/>
    <w:rsid w:val="001766D7"/>
    <w:rsid w:val="00182A40"/>
    <w:rsid w:val="001830CD"/>
    <w:rsid w:val="00183530"/>
    <w:rsid w:val="00183DE8"/>
    <w:rsid w:val="00184B74"/>
    <w:rsid w:val="00184E1D"/>
    <w:rsid w:val="00185897"/>
    <w:rsid w:val="00186166"/>
    <w:rsid w:val="0018657C"/>
    <w:rsid w:val="00190B03"/>
    <w:rsid w:val="00192669"/>
    <w:rsid w:val="00193746"/>
    <w:rsid w:val="001956A0"/>
    <w:rsid w:val="001956FE"/>
    <w:rsid w:val="00195F16"/>
    <w:rsid w:val="001973F4"/>
    <w:rsid w:val="001A0AB5"/>
    <w:rsid w:val="001A174C"/>
    <w:rsid w:val="001A1E5B"/>
    <w:rsid w:val="001A262F"/>
    <w:rsid w:val="001A4B5C"/>
    <w:rsid w:val="001A4DA8"/>
    <w:rsid w:val="001A60F7"/>
    <w:rsid w:val="001A72DA"/>
    <w:rsid w:val="001B2ED4"/>
    <w:rsid w:val="001B4A7C"/>
    <w:rsid w:val="001B59E3"/>
    <w:rsid w:val="001B5ECE"/>
    <w:rsid w:val="001C0238"/>
    <w:rsid w:val="001C06B3"/>
    <w:rsid w:val="001C2136"/>
    <w:rsid w:val="001C21DA"/>
    <w:rsid w:val="001C3319"/>
    <w:rsid w:val="001C385B"/>
    <w:rsid w:val="001C3DDC"/>
    <w:rsid w:val="001C6137"/>
    <w:rsid w:val="001C6929"/>
    <w:rsid w:val="001C6F4E"/>
    <w:rsid w:val="001D0A1E"/>
    <w:rsid w:val="001D0D73"/>
    <w:rsid w:val="001D116C"/>
    <w:rsid w:val="001D22E3"/>
    <w:rsid w:val="001D62A9"/>
    <w:rsid w:val="001D6542"/>
    <w:rsid w:val="001D698C"/>
    <w:rsid w:val="001D6B55"/>
    <w:rsid w:val="001D6E8E"/>
    <w:rsid w:val="001E03FA"/>
    <w:rsid w:val="001E0B51"/>
    <w:rsid w:val="001E1780"/>
    <w:rsid w:val="001E555E"/>
    <w:rsid w:val="001E64C9"/>
    <w:rsid w:val="001E6EE2"/>
    <w:rsid w:val="001F047F"/>
    <w:rsid w:val="001F1FE4"/>
    <w:rsid w:val="001F2E84"/>
    <w:rsid w:val="001F378A"/>
    <w:rsid w:val="001F447B"/>
    <w:rsid w:val="001F480B"/>
    <w:rsid w:val="001F55AD"/>
    <w:rsid w:val="001F5B41"/>
    <w:rsid w:val="001F6951"/>
    <w:rsid w:val="001F74F4"/>
    <w:rsid w:val="002022AC"/>
    <w:rsid w:val="002024AC"/>
    <w:rsid w:val="0020262F"/>
    <w:rsid w:val="00202641"/>
    <w:rsid w:val="00202B8A"/>
    <w:rsid w:val="00205A1A"/>
    <w:rsid w:val="00205C39"/>
    <w:rsid w:val="00206E42"/>
    <w:rsid w:val="002112FE"/>
    <w:rsid w:val="00211B29"/>
    <w:rsid w:val="00213D6D"/>
    <w:rsid w:val="00213EC3"/>
    <w:rsid w:val="002140D6"/>
    <w:rsid w:val="00214B0F"/>
    <w:rsid w:val="00220F87"/>
    <w:rsid w:val="00221F48"/>
    <w:rsid w:val="00222D84"/>
    <w:rsid w:val="0022354B"/>
    <w:rsid w:val="0022481F"/>
    <w:rsid w:val="0022536F"/>
    <w:rsid w:val="00226A43"/>
    <w:rsid w:val="00230A4F"/>
    <w:rsid w:val="00230F78"/>
    <w:rsid w:val="002313A7"/>
    <w:rsid w:val="00231406"/>
    <w:rsid w:val="0023278D"/>
    <w:rsid w:val="00232993"/>
    <w:rsid w:val="00232D5A"/>
    <w:rsid w:val="0023427D"/>
    <w:rsid w:val="002348AB"/>
    <w:rsid w:val="00234B7B"/>
    <w:rsid w:val="00236F1B"/>
    <w:rsid w:val="00237661"/>
    <w:rsid w:val="002402E5"/>
    <w:rsid w:val="00241891"/>
    <w:rsid w:val="00242415"/>
    <w:rsid w:val="00242597"/>
    <w:rsid w:val="002427CE"/>
    <w:rsid w:val="00242806"/>
    <w:rsid w:val="00243C12"/>
    <w:rsid w:val="002443F7"/>
    <w:rsid w:val="00245033"/>
    <w:rsid w:val="00246F4D"/>
    <w:rsid w:val="00247511"/>
    <w:rsid w:val="0025180E"/>
    <w:rsid w:val="002519CC"/>
    <w:rsid w:val="00251DDC"/>
    <w:rsid w:val="00253CA4"/>
    <w:rsid w:val="00255321"/>
    <w:rsid w:val="0025586B"/>
    <w:rsid w:val="00255F05"/>
    <w:rsid w:val="0025602A"/>
    <w:rsid w:val="00257DF1"/>
    <w:rsid w:val="00264801"/>
    <w:rsid w:val="00265339"/>
    <w:rsid w:val="00265672"/>
    <w:rsid w:val="0026684D"/>
    <w:rsid w:val="002700E4"/>
    <w:rsid w:val="002713B1"/>
    <w:rsid w:val="002718FE"/>
    <w:rsid w:val="00272F8D"/>
    <w:rsid w:val="00274060"/>
    <w:rsid w:val="0028011E"/>
    <w:rsid w:val="00280737"/>
    <w:rsid w:val="00280C16"/>
    <w:rsid w:val="00281135"/>
    <w:rsid w:val="002812DD"/>
    <w:rsid w:val="00281447"/>
    <w:rsid w:val="00281CA5"/>
    <w:rsid w:val="0028207F"/>
    <w:rsid w:val="00282625"/>
    <w:rsid w:val="00282929"/>
    <w:rsid w:val="00283089"/>
    <w:rsid w:val="00283A75"/>
    <w:rsid w:val="00283C89"/>
    <w:rsid w:val="00283E11"/>
    <w:rsid w:val="0028630C"/>
    <w:rsid w:val="002873D3"/>
    <w:rsid w:val="0028740D"/>
    <w:rsid w:val="00290353"/>
    <w:rsid w:val="00291110"/>
    <w:rsid w:val="00291AAA"/>
    <w:rsid w:val="00292929"/>
    <w:rsid w:val="00293014"/>
    <w:rsid w:val="002938AB"/>
    <w:rsid w:val="00294C7D"/>
    <w:rsid w:val="00295687"/>
    <w:rsid w:val="002A08E8"/>
    <w:rsid w:val="002A141C"/>
    <w:rsid w:val="002A401B"/>
    <w:rsid w:val="002A5463"/>
    <w:rsid w:val="002A68B1"/>
    <w:rsid w:val="002A7B2D"/>
    <w:rsid w:val="002A7BA2"/>
    <w:rsid w:val="002B11EA"/>
    <w:rsid w:val="002B2EE5"/>
    <w:rsid w:val="002B2F76"/>
    <w:rsid w:val="002B4A23"/>
    <w:rsid w:val="002B5EC3"/>
    <w:rsid w:val="002C6527"/>
    <w:rsid w:val="002C6B89"/>
    <w:rsid w:val="002C6B95"/>
    <w:rsid w:val="002C7D55"/>
    <w:rsid w:val="002D01A1"/>
    <w:rsid w:val="002D06A0"/>
    <w:rsid w:val="002D0836"/>
    <w:rsid w:val="002D197A"/>
    <w:rsid w:val="002D2621"/>
    <w:rsid w:val="002D2CC6"/>
    <w:rsid w:val="002D4D5B"/>
    <w:rsid w:val="002D4FD9"/>
    <w:rsid w:val="002D6385"/>
    <w:rsid w:val="002E07B0"/>
    <w:rsid w:val="002E0F1B"/>
    <w:rsid w:val="002E130E"/>
    <w:rsid w:val="002E136D"/>
    <w:rsid w:val="002E16C1"/>
    <w:rsid w:val="002E28F8"/>
    <w:rsid w:val="002E4666"/>
    <w:rsid w:val="002E57E7"/>
    <w:rsid w:val="002E5EF2"/>
    <w:rsid w:val="002E7FB1"/>
    <w:rsid w:val="002F0E68"/>
    <w:rsid w:val="002F2BD0"/>
    <w:rsid w:val="002F462E"/>
    <w:rsid w:val="002F4A2C"/>
    <w:rsid w:val="002F52FC"/>
    <w:rsid w:val="002F542B"/>
    <w:rsid w:val="002F5569"/>
    <w:rsid w:val="002F5858"/>
    <w:rsid w:val="00301D4F"/>
    <w:rsid w:val="00302698"/>
    <w:rsid w:val="003029CB"/>
    <w:rsid w:val="00302FED"/>
    <w:rsid w:val="0030345B"/>
    <w:rsid w:val="00305704"/>
    <w:rsid w:val="00305E7B"/>
    <w:rsid w:val="00307F84"/>
    <w:rsid w:val="00310C15"/>
    <w:rsid w:val="0031255E"/>
    <w:rsid w:val="003128E1"/>
    <w:rsid w:val="00312D91"/>
    <w:rsid w:val="0031545E"/>
    <w:rsid w:val="00315733"/>
    <w:rsid w:val="00315C4B"/>
    <w:rsid w:val="0031601A"/>
    <w:rsid w:val="00317903"/>
    <w:rsid w:val="00320793"/>
    <w:rsid w:val="0032217F"/>
    <w:rsid w:val="00322637"/>
    <w:rsid w:val="00323B2E"/>
    <w:rsid w:val="00323CD5"/>
    <w:rsid w:val="003242C8"/>
    <w:rsid w:val="003250B8"/>
    <w:rsid w:val="00327674"/>
    <w:rsid w:val="00330072"/>
    <w:rsid w:val="00332BFB"/>
    <w:rsid w:val="00332D0F"/>
    <w:rsid w:val="0033445E"/>
    <w:rsid w:val="0033470C"/>
    <w:rsid w:val="00334978"/>
    <w:rsid w:val="0033636D"/>
    <w:rsid w:val="00337202"/>
    <w:rsid w:val="00342D5C"/>
    <w:rsid w:val="0034357A"/>
    <w:rsid w:val="00343810"/>
    <w:rsid w:val="00344EBA"/>
    <w:rsid w:val="00345524"/>
    <w:rsid w:val="0034695E"/>
    <w:rsid w:val="0035034E"/>
    <w:rsid w:val="00350D6A"/>
    <w:rsid w:val="00351605"/>
    <w:rsid w:val="003519AC"/>
    <w:rsid w:val="00352DA9"/>
    <w:rsid w:val="0035375E"/>
    <w:rsid w:val="00353EC3"/>
    <w:rsid w:val="0035768C"/>
    <w:rsid w:val="00360173"/>
    <w:rsid w:val="00360238"/>
    <w:rsid w:val="00361396"/>
    <w:rsid w:val="00363BDE"/>
    <w:rsid w:val="00364C19"/>
    <w:rsid w:val="00365146"/>
    <w:rsid w:val="00365A5C"/>
    <w:rsid w:val="00365AAE"/>
    <w:rsid w:val="00366175"/>
    <w:rsid w:val="003672E9"/>
    <w:rsid w:val="003705D0"/>
    <w:rsid w:val="00371F6F"/>
    <w:rsid w:val="0037204E"/>
    <w:rsid w:val="0037370E"/>
    <w:rsid w:val="00373FF1"/>
    <w:rsid w:val="00374086"/>
    <w:rsid w:val="0037522C"/>
    <w:rsid w:val="00375684"/>
    <w:rsid w:val="003759CB"/>
    <w:rsid w:val="00380638"/>
    <w:rsid w:val="00384C38"/>
    <w:rsid w:val="00387105"/>
    <w:rsid w:val="003877BD"/>
    <w:rsid w:val="00387BE4"/>
    <w:rsid w:val="003902A7"/>
    <w:rsid w:val="00390E5E"/>
    <w:rsid w:val="00392411"/>
    <w:rsid w:val="00392766"/>
    <w:rsid w:val="0039325C"/>
    <w:rsid w:val="0039373E"/>
    <w:rsid w:val="00395B9A"/>
    <w:rsid w:val="003A06B7"/>
    <w:rsid w:val="003A1427"/>
    <w:rsid w:val="003A271D"/>
    <w:rsid w:val="003A373F"/>
    <w:rsid w:val="003A6820"/>
    <w:rsid w:val="003B1016"/>
    <w:rsid w:val="003B166C"/>
    <w:rsid w:val="003B1B85"/>
    <w:rsid w:val="003B21BE"/>
    <w:rsid w:val="003B3892"/>
    <w:rsid w:val="003B43C8"/>
    <w:rsid w:val="003B43FE"/>
    <w:rsid w:val="003B5E73"/>
    <w:rsid w:val="003B66FE"/>
    <w:rsid w:val="003B71CF"/>
    <w:rsid w:val="003B78F4"/>
    <w:rsid w:val="003B7F4D"/>
    <w:rsid w:val="003C00F2"/>
    <w:rsid w:val="003C0DEA"/>
    <w:rsid w:val="003C13E1"/>
    <w:rsid w:val="003C22C0"/>
    <w:rsid w:val="003C2C9B"/>
    <w:rsid w:val="003C4583"/>
    <w:rsid w:val="003C6431"/>
    <w:rsid w:val="003C68E0"/>
    <w:rsid w:val="003C6D88"/>
    <w:rsid w:val="003D0908"/>
    <w:rsid w:val="003D4811"/>
    <w:rsid w:val="003D552E"/>
    <w:rsid w:val="003D6522"/>
    <w:rsid w:val="003D7204"/>
    <w:rsid w:val="003D76C8"/>
    <w:rsid w:val="003E0C5F"/>
    <w:rsid w:val="003E1A31"/>
    <w:rsid w:val="003E1AFD"/>
    <w:rsid w:val="003E2398"/>
    <w:rsid w:val="003E3790"/>
    <w:rsid w:val="003E3CFF"/>
    <w:rsid w:val="003E5D69"/>
    <w:rsid w:val="003F2A7A"/>
    <w:rsid w:val="003F3683"/>
    <w:rsid w:val="003F52B3"/>
    <w:rsid w:val="003F5543"/>
    <w:rsid w:val="003F637C"/>
    <w:rsid w:val="003F7ACC"/>
    <w:rsid w:val="003F7B99"/>
    <w:rsid w:val="003F7C06"/>
    <w:rsid w:val="0040035C"/>
    <w:rsid w:val="00401119"/>
    <w:rsid w:val="00401BCF"/>
    <w:rsid w:val="00402BBE"/>
    <w:rsid w:val="004061EE"/>
    <w:rsid w:val="004100A8"/>
    <w:rsid w:val="004109C6"/>
    <w:rsid w:val="00410AE3"/>
    <w:rsid w:val="0041105D"/>
    <w:rsid w:val="004117FB"/>
    <w:rsid w:val="00411F27"/>
    <w:rsid w:val="0041236E"/>
    <w:rsid w:val="004131C0"/>
    <w:rsid w:val="00413886"/>
    <w:rsid w:val="00413B87"/>
    <w:rsid w:val="00414448"/>
    <w:rsid w:val="004145EE"/>
    <w:rsid w:val="00414821"/>
    <w:rsid w:val="00414C8C"/>
    <w:rsid w:val="00415BEE"/>
    <w:rsid w:val="0041686A"/>
    <w:rsid w:val="0042198D"/>
    <w:rsid w:val="00423F73"/>
    <w:rsid w:val="00425940"/>
    <w:rsid w:val="004265A7"/>
    <w:rsid w:val="00430260"/>
    <w:rsid w:val="0043145E"/>
    <w:rsid w:val="00432005"/>
    <w:rsid w:val="00432F6F"/>
    <w:rsid w:val="00433325"/>
    <w:rsid w:val="004361F1"/>
    <w:rsid w:val="00436840"/>
    <w:rsid w:val="00437BFF"/>
    <w:rsid w:val="00440100"/>
    <w:rsid w:val="0044120D"/>
    <w:rsid w:val="0044122B"/>
    <w:rsid w:val="00441366"/>
    <w:rsid w:val="004418BC"/>
    <w:rsid w:val="00441B46"/>
    <w:rsid w:val="00442468"/>
    <w:rsid w:val="00442A24"/>
    <w:rsid w:val="00445C7E"/>
    <w:rsid w:val="00445F54"/>
    <w:rsid w:val="00446303"/>
    <w:rsid w:val="00447465"/>
    <w:rsid w:val="004507DB"/>
    <w:rsid w:val="00451421"/>
    <w:rsid w:val="004518D3"/>
    <w:rsid w:val="00451D7C"/>
    <w:rsid w:val="00452A2A"/>
    <w:rsid w:val="0045358D"/>
    <w:rsid w:val="004537D7"/>
    <w:rsid w:val="00457894"/>
    <w:rsid w:val="00457CF9"/>
    <w:rsid w:val="00457DDB"/>
    <w:rsid w:val="00461237"/>
    <w:rsid w:val="0046146D"/>
    <w:rsid w:val="0046154B"/>
    <w:rsid w:val="00462604"/>
    <w:rsid w:val="004644BA"/>
    <w:rsid w:val="00464F9D"/>
    <w:rsid w:val="00465E2B"/>
    <w:rsid w:val="00467E3E"/>
    <w:rsid w:val="00470215"/>
    <w:rsid w:val="004707CA"/>
    <w:rsid w:val="0047103F"/>
    <w:rsid w:val="00471954"/>
    <w:rsid w:val="00471F98"/>
    <w:rsid w:val="00472208"/>
    <w:rsid w:val="004731B7"/>
    <w:rsid w:val="004750D7"/>
    <w:rsid w:val="0047519A"/>
    <w:rsid w:val="00475D0D"/>
    <w:rsid w:val="0047743E"/>
    <w:rsid w:val="00481501"/>
    <w:rsid w:val="00481CD3"/>
    <w:rsid w:val="004841C7"/>
    <w:rsid w:val="00484C5E"/>
    <w:rsid w:val="00485DF8"/>
    <w:rsid w:val="00486C1A"/>
    <w:rsid w:val="00491685"/>
    <w:rsid w:val="004969C0"/>
    <w:rsid w:val="00496FE0"/>
    <w:rsid w:val="004A1DE2"/>
    <w:rsid w:val="004A4538"/>
    <w:rsid w:val="004A5124"/>
    <w:rsid w:val="004A6019"/>
    <w:rsid w:val="004A71DC"/>
    <w:rsid w:val="004A73BF"/>
    <w:rsid w:val="004B1E5B"/>
    <w:rsid w:val="004B2F3C"/>
    <w:rsid w:val="004B7264"/>
    <w:rsid w:val="004C0102"/>
    <w:rsid w:val="004C16D4"/>
    <w:rsid w:val="004C30A9"/>
    <w:rsid w:val="004C32EA"/>
    <w:rsid w:val="004C4F51"/>
    <w:rsid w:val="004C5178"/>
    <w:rsid w:val="004D0F6E"/>
    <w:rsid w:val="004D13A4"/>
    <w:rsid w:val="004D1593"/>
    <w:rsid w:val="004D3997"/>
    <w:rsid w:val="004D3F2F"/>
    <w:rsid w:val="004D5957"/>
    <w:rsid w:val="004E1FA3"/>
    <w:rsid w:val="004E3CCF"/>
    <w:rsid w:val="004E5877"/>
    <w:rsid w:val="004E6595"/>
    <w:rsid w:val="004F17C6"/>
    <w:rsid w:val="004F17E8"/>
    <w:rsid w:val="004F2E0E"/>
    <w:rsid w:val="004F34FA"/>
    <w:rsid w:val="004F43D1"/>
    <w:rsid w:val="004F4870"/>
    <w:rsid w:val="004F7EF6"/>
    <w:rsid w:val="00500897"/>
    <w:rsid w:val="00500967"/>
    <w:rsid w:val="00501651"/>
    <w:rsid w:val="00501B1B"/>
    <w:rsid w:val="00502638"/>
    <w:rsid w:val="00502E3D"/>
    <w:rsid w:val="005031BF"/>
    <w:rsid w:val="005036D6"/>
    <w:rsid w:val="00503C7E"/>
    <w:rsid w:val="0050401D"/>
    <w:rsid w:val="00504962"/>
    <w:rsid w:val="005053BF"/>
    <w:rsid w:val="0050575A"/>
    <w:rsid w:val="00505F04"/>
    <w:rsid w:val="00506612"/>
    <w:rsid w:val="0050689D"/>
    <w:rsid w:val="00507BF0"/>
    <w:rsid w:val="00510A9B"/>
    <w:rsid w:val="005120BA"/>
    <w:rsid w:val="00513572"/>
    <w:rsid w:val="00514004"/>
    <w:rsid w:val="0051554E"/>
    <w:rsid w:val="0052081A"/>
    <w:rsid w:val="005234D0"/>
    <w:rsid w:val="005234EC"/>
    <w:rsid w:val="00525DC7"/>
    <w:rsid w:val="00526246"/>
    <w:rsid w:val="005266EE"/>
    <w:rsid w:val="00526A49"/>
    <w:rsid w:val="00526DAD"/>
    <w:rsid w:val="005300F1"/>
    <w:rsid w:val="0053169F"/>
    <w:rsid w:val="00531C01"/>
    <w:rsid w:val="00531E3F"/>
    <w:rsid w:val="00532A39"/>
    <w:rsid w:val="005354B9"/>
    <w:rsid w:val="00535DA1"/>
    <w:rsid w:val="00535E10"/>
    <w:rsid w:val="00535E2E"/>
    <w:rsid w:val="0053686F"/>
    <w:rsid w:val="0054034F"/>
    <w:rsid w:val="005405C1"/>
    <w:rsid w:val="00540844"/>
    <w:rsid w:val="00541DC4"/>
    <w:rsid w:val="0054310B"/>
    <w:rsid w:val="005453E9"/>
    <w:rsid w:val="005461CB"/>
    <w:rsid w:val="00546704"/>
    <w:rsid w:val="00546DE9"/>
    <w:rsid w:val="005476A2"/>
    <w:rsid w:val="005514E0"/>
    <w:rsid w:val="00553120"/>
    <w:rsid w:val="005537B0"/>
    <w:rsid w:val="005556B6"/>
    <w:rsid w:val="00561010"/>
    <w:rsid w:val="00562E66"/>
    <w:rsid w:val="00562EAB"/>
    <w:rsid w:val="00565B0C"/>
    <w:rsid w:val="00567628"/>
    <w:rsid w:val="00567E43"/>
    <w:rsid w:val="00570507"/>
    <w:rsid w:val="005724A7"/>
    <w:rsid w:val="005729D5"/>
    <w:rsid w:val="005763B4"/>
    <w:rsid w:val="00576FF6"/>
    <w:rsid w:val="00577625"/>
    <w:rsid w:val="00577908"/>
    <w:rsid w:val="00577D62"/>
    <w:rsid w:val="00580C52"/>
    <w:rsid w:val="00584455"/>
    <w:rsid w:val="00585A5D"/>
    <w:rsid w:val="00586FA4"/>
    <w:rsid w:val="005872A6"/>
    <w:rsid w:val="00590443"/>
    <w:rsid w:val="005906B3"/>
    <w:rsid w:val="005918EB"/>
    <w:rsid w:val="005933E2"/>
    <w:rsid w:val="0059596A"/>
    <w:rsid w:val="005A088B"/>
    <w:rsid w:val="005A17B3"/>
    <w:rsid w:val="005A1D8C"/>
    <w:rsid w:val="005A1EF2"/>
    <w:rsid w:val="005A65B3"/>
    <w:rsid w:val="005A7639"/>
    <w:rsid w:val="005B0491"/>
    <w:rsid w:val="005B11D0"/>
    <w:rsid w:val="005B204D"/>
    <w:rsid w:val="005B33B2"/>
    <w:rsid w:val="005B39ED"/>
    <w:rsid w:val="005B5DDB"/>
    <w:rsid w:val="005B5F13"/>
    <w:rsid w:val="005B63CE"/>
    <w:rsid w:val="005B6DD1"/>
    <w:rsid w:val="005C22D2"/>
    <w:rsid w:val="005C274B"/>
    <w:rsid w:val="005C538D"/>
    <w:rsid w:val="005C5CA2"/>
    <w:rsid w:val="005C7CE0"/>
    <w:rsid w:val="005C7DA7"/>
    <w:rsid w:val="005D1F12"/>
    <w:rsid w:val="005D26DB"/>
    <w:rsid w:val="005D3F15"/>
    <w:rsid w:val="005D4F6B"/>
    <w:rsid w:val="005D5483"/>
    <w:rsid w:val="005D5524"/>
    <w:rsid w:val="005D5EA1"/>
    <w:rsid w:val="005E19D2"/>
    <w:rsid w:val="005E4076"/>
    <w:rsid w:val="005E4683"/>
    <w:rsid w:val="005E4C35"/>
    <w:rsid w:val="005E54A0"/>
    <w:rsid w:val="005E675A"/>
    <w:rsid w:val="005E73A4"/>
    <w:rsid w:val="005E7737"/>
    <w:rsid w:val="005E7917"/>
    <w:rsid w:val="005F0A15"/>
    <w:rsid w:val="005F0D43"/>
    <w:rsid w:val="005F1E4F"/>
    <w:rsid w:val="005F1FC5"/>
    <w:rsid w:val="005F4357"/>
    <w:rsid w:val="005F47D0"/>
    <w:rsid w:val="005F57DA"/>
    <w:rsid w:val="005F6039"/>
    <w:rsid w:val="005F6614"/>
    <w:rsid w:val="00600265"/>
    <w:rsid w:val="0060054E"/>
    <w:rsid w:val="00600627"/>
    <w:rsid w:val="00601125"/>
    <w:rsid w:val="00601F1A"/>
    <w:rsid w:val="006028D8"/>
    <w:rsid w:val="0060356D"/>
    <w:rsid w:val="006051A6"/>
    <w:rsid w:val="00605B06"/>
    <w:rsid w:val="00605B60"/>
    <w:rsid w:val="00606D6B"/>
    <w:rsid w:val="00611BF7"/>
    <w:rsid w:val="0061245A"/>
    <w:rsid w:val="00613416"/>
    <w:rsid w:val="0061371D"/>
    <w:rsid w:val="00614276"/>
    <w:rsid w:val="006142AD"/>
    <w:rsid w:val="00615102"/>
    <w:rsid w:val="0061658B"/>
    <w:rsid w:val="00617189"/>
    <w:rsid w:val="00617249"/>
    <w:rsid w:val="006174C4"/>
    <w:rsid w:val="0061752D"/>
    <w:rsid w:val="00617AB5"/>
    <w:rsid w:val="006207A1"/>
    <w:rsid w:val="00620F66"/>
    <w:rsid w:val="00621093"/>
    <w:rsid w:val="00621139"/>
    <w:rsid w:val="006224AE"/>
    <w:rsid w:val="00622689"/>
    <w:rsid w:val="00623904"/>
    <w:rsid w:val="00624E28"/>
    <w:rsid w:val="00624E88"/>
    <w:rsid w:val="0062507E"/>
    <w:rsid w:val="00626F41"/>
    <w:rsid w:val="00627DF5"/>
    <w:rsid w:val="00632184"/>
    <w:rsid w:val="006325FF"/>
    <w:rsid w:val="00634C60"/>
    <w:rsid w:val="00634D20"/>
    <w:rsid w:val="0063542F"/>
    <w:rsid w:val="0063547A"/>
    <w:rsid w:val="006370E7"/>
    <w:rsid w:val="0064229D"/>
    <w:rsid w:val="006451BB"/>
    <w:rsid w:val="0065039B"/>
    <w:rsid w:val="00650F85"/>
    <w:rsid w:val="006511EB"/>
    <w:rsid w:val="00651B74"/>
    <w:rsid w:val="00651C20"/>
    <w:rsid w:val="00651CE6"/>
    <w:rsid w:val="006540C7"/>
    <w:rsid w:val="00654D37"/>
    <w:rsid w:val="0065578E"/>
    <w:rsid w:val="00655CD3"/>
    <w:rsid w:val="006567C7"/>
    <w:rsid w:val="0065693C"/>
    <w:rsid w:val="00657EC4"/>
    <w:rsid w:val="006601A4"/>
    <w:rsid w:val="0066120B"/>
    <w:rsid w:val="0066127D"/>
    <w:rsid w:val="00661B65"/>
    <w:rsid w:val="00662271"/>
    <w:rsid w:val="006629BD"/>
    <w:rsid w:val="00662F22"/>
    <w:rsid w:val="006630AC"/>
    <w:rsid w:val="00663882"/>
    <w:rsid w:val="00663B2C"/>
    <w:rsid w:val="00664AF3"/>
    <w:rsid w:val="00664DE9"/>
    <w:rsid w:val="00665B3C"/>
    <w:rsid w:val="006665A1"/>
    <w:rsid w:val="00666AD2"/>
    <w:rsid w:val="00666DBF"/>
    <w:rsid w:val="00666F96"/>
    <w:rsid w:val="006674A9"/>
    <w:rsid w:val="0067329D"/>
    <w:rsid w:val="006736A1"/>
    <w:rsid w:val="00673919"/>
    <w:rsid w:val="0067415E"/>
    <w:rsid w:val="006752B2"/>
    <w:rsid w:val="00677089"/>
    <w:rsid w:val="00680126"/>
    <w:rsid w:val="00680158"/>
    <w:rsid w:val="0068080E"/>
    <w:rsid w:val="00680EF8"/>
    <w:rsid w:val="0068115C"/>
    <w:rsid w:val="006812CF"/>
    <w:rsid w:val="006818C5"/>
    <w:rsid w:val="00681FAB"/>
    <w:rsid w:val="00683274"/>
    <w:rsid w:val="0068427B"/>
    <w:rsid w:val="00684362"/>
    <w:rsid w:val="006847A2"/>
    <w:rsid w:val="00684E5E"/>
    <w:rsid w:val="00685CEC"/>
    <w:rsid w:val="00687730"/>
    <w:rsid w:val="0069283B"/>
    <w:rsid w:val="00693614"/>
    <w:rsid w:val="00693ED6"/>
    <w:rsid w:val="006954FA"/>
    <w:rsid w:val="006964C9"/>
    <w:rsid w:val="00696BBB"/>
    <w:rsid w:val="00696E0A"/>
    <w:rsid w:val="006975A3"/>
    <w:rsid w:val="006A0F94"/>
    <w:rsid w:val="006A129F"/>
    <w:rsid w:val="006A12D8"/>
    <w:rsid w:val="006A13A3"/>
    <w:rsid w:val="006A16BD"/>
    <w:rsid w:val="006A266D"/>
    <w:rsid w:val="006A3DA6"/>
    <w:rsid w:val="006A4C21"/>
    <w:rsid w:val="006A7133"/>
    <w:rsid w:val="006B341A"/>
    <w:rsid w:val="006B5C1A"/>
    <w:rsid w:val="006B63DC"/>
    <w:rsid w:val="006B6D2A"/>
    <w:rsid w:val="006B7A5B"/>
    <w:rsid w:val="006C02F4"/>
    <w:rsid w:val="006C0D60"/>
    <w:rsid w:val="006C1D05"/>
    <w:rsid w:val="006C2CFF"/>
    <w:rsid w:val="006C43AF"/>
    <w:rsid w:val="006C45FF"/>
    <w:rsid w:val="006C4C22"/>
    <w:rsid w:val="006C66C8"/>
    <w:rsid w:val="006C6B51"/>
    <w:rsid w:val="006C6F55"/>
    <w:rsid w:val="006C7B94"/>
    <w:rsid w:val="006D331D"/>
    <w:rsid w:val="006D3C18"/>
    <w:rsid w:val="006D770F"/>
    <w:rsid w:val="006D7777"/>
    <w:rsid w:val="006E0477"/>
    <w:rsid w:val="006E04B9"/>
    <w:rsid w:val="006E25F4"/>
    <w:rsid w:val="006E2AF0"/>
    <w:rsid w:val="006E30D1"/>
    <w:rsid w:val="006E312A"/>
    <w:rsid w:val="006E483E"/>
    <w:rsid w:val="006E5255"/>
    <w:rsid w:val="006E7112"/>
    <w:rsid w:val="006F1814"/>
    <w:rsid w:val="006F24AC"/>
    <w:rsid w:val="006F399D"/>
    <w:rsid w:val="006F4942"/>
    <w:rsid w:val="00700BE4"/>
    <w:rsid w:val="00701075"/>
    <w:rsid w:val="007011C9"/>
    <w:rsid w:val="00704E60"/>
    <w:rsid w:val="00705B79"/>
    <w:rsid w:val="007063AA"/>
    <w:rsid w:val="007075D8"/>
    <w:rsid w:val="0070777A"/>
    <w:rsid w:val="00707E6F"/>
    <w:rsid w:val="00710774"/>
    <w:rsid w:val="0071098A"/>
    <w:rsid w:val="007114BC"/>
    <w:rsid w:val="00711A06"/>
    <w:rsid w:val="00714F97"/>
    <w:rsid w:val="00715587"/>
    <w:rsid w:val="00715839"/>
    <w:rsid w:val="00724FA0"/>
    <w:rsid w:val="00724FF9"/>
    <w:rsid w:val="00726121"/>
    <w:rsid w:val="00726515"/>
    <w:rsid w:val="007265A6"/>
    <w:rsid w:val="00726DEA"/>
    <w:rsid w:val="007275CC"/>
    <w:rsid w:val="00730595"/>
    <w:rsid w:val="00731468"/>
    <w:rsid w:val="007320A1"/>
    <w:rsid w:val="007328FD"/>
    <w:rsid w:val="00732994"/>
    <w:rsid w:val="00732F0A"/>
    <w:rsid w:val="00733651"/>
    <w:rsid w:val="00734453"/>
    <w:rsid w:val="00736AA7"/>
    <w:rsid w:val="007438D9"/>
    <w:rsid w:val="00743E1D"/>
    <w:rsid w:val="0074498E"/>
    <w:rsid w:val="007467C9"/>
    <w:rsid w:val="0075004C"/>
    <w:rsid w:val="00750381"/>
    <w:rsid w:val="00750561"/>
    <w:rsid w:val="0075109C"/>
    <w:rsid w:val="007512A1"/>
    <w:rsid w:val="00753AAC"/>
    <w:rsid w:val="00753BD5"/>
    <w:rsid w:val="00754726"/>
    <w:rsid w:val="00755457"/>
    <w:rsid w:val="007569A7"/>
    <w:rsid w:val="007577E7"/>
    <w:rsid w:val="00761DB4"/>
    <w:rsid w:val="00762011"/>
    <w:rsid w:val="007621B4"/>
    <w:rsid w:val="00762E1F"/>
    <w:rsid w:val="00764DE3"/>
    <w:rsid w:val="00764E44"/>
    <w:rsid w:val="00765450"/>
    <w:rsid w:val="00765899"/>
    <w:rsid w:val="007670D0"/>
    <w:rsid w:val="007707B9"/>
    <w:rsid w:val="00770B38"/>
    <w:rsid w:val="0077194A"/>
    <w:rsid w:val="0077232C"/>
    <w:rsid w:val="007736C1"/>
    <w:rsid w:val="007762C3"/>
    <w:rsid w:val="0077705D"/>
    <w:rsid w:val="00777631"/>
    <w:rsid w:val="0078169A"/>
    <w:rsid w:val="0078301F"/>
    <w:rsid w:val="0078392F"/>
    <w:rsid w:val="00784FD4"/>
    <w:rsid w:val="007856E5"/>
    <w:rsid w:val="0078612E"/>
    <w:rsid w:val="007862BE"/>
    <w:rsid w:val="007870AD"/>
    <w:rsid w:val="00787564"/>
    <w:rsid w:val="00787FE5"/>
    <w:rsid w:val="00791373"/>
    <w:rsid w:val="00791B27"/>
    <w:rsid w:val="00791D67"/>
    <w:rsid w:val="007925E5"/>
    <w:rsid w:val="007940B5"/>
    <w:rsid w:val="00794B2A"/>
    <w:rsid w:val="00795411"/>
    <w:rsid w:val="0079590F"/>
    <w:rsid w:val="00795BE2"/>
    <w:rsid w:val="007A0489"/>
    <w:rsid w:val="007A1E36"/>
    <w:rsid w:val="007A3822"/>
    <w:rsid w:val="007A4983"/>
    <w:rsid w:val="007A6C4B"/>
    <w:rsid w:val="007A73EA"/>
    <w:rsid w:val="007B042C"/>
    <w:rsid w:val="007B3376"/>
    <w:rsid w:val="007B393D"/>
    <w:rsid w:val="007B4471"/>
    <w:rsid w:val="007B4E87"/>
    <w:rsid w:val="007B4E9A"/>
    <w:rsid w:val="007B5097"/>
    <w:rsid w:val="007B5342"/>
    <w:rsid w:val="007B55E8"/>
    <w:rsid w:val="007B5FE8"/>
    <w:rsid w:val="007B67B0"/>
    <w:rsid w:val="007C0B07"/>
    <w:rsid w:val="007C14E6"/>
    <w:rsid w:val="007C1E47"/>
    <w:rsid w:val="007C3CFC"/>
    <w:rsid w:val="007C511F"/>
    <w:rsid w:val="007C5D22"/>
    <w:rsid w:val="007C602A"/>
    <w:rsid w:val="007D29FC"/>
    <w:rsid w:val="007D2ADE"/>
    <w:rsid w:val="007D2C40"/>
    <w:rsid w:val="007D3EF3"/>
    <w:rsid w:val="007D4DB4"/>
    <w:rsid w:val="007D5925"/>
    <w:rsid w:val="007D5E51"/>
    <w:rsid w:val="007D6F82"/>
    <w:rsid w:val="007E07C7"/>
    <w:rsid w:val="007E0C74"/>
    <w:rsid w:val="007E0C92"/>
    <w:rsid w:val="007E249A"/>
    <w:rsid w:val="007E2A61"/>
    <w:rsid w:val="007E2DD4"/>
    <w:rsid w:val="007E3B68"/>
    <w:rsid w:val="007E4BB5"/>
    <w:rsid w:val="007E4DF6"/>
    <w:rsid w:val="007E525F"/>
    <w:rsid w:val="007E66F5"/>
    <w:rsid w:val="007E68D9"/>
    <w:rsid w:val="007F1571"/>
    <w:rsid w:val="007F1E4A"/>
    <w:rsid w:val="007F4C7B"/>
    <w:rsid w:val="007F56DF"/>
    <w:rsid w:val="007F59C2"/>
    <w:rsid w:val="007F5EC2"/>
    <w:rsid w:val="007F6649"/>
    <w:rsid w:val="007F689C"/>
    <w:rsid w:val="007F75E2"/>
    <w:rsid w:val="007F784A"/>
    <w:rsid w:val="0080003E"/>
    <w:rsid w:val="00802337"/>
    <w:rsid w:val="008036F3"/>
    <w:rsid w:val="00806623"/>
    <w:rsid w:val="0081002A"/>
    <w:rsid w:val="008116BF"/>
    <w:rsid w:val="00811D89"/>
    <w:rsid w:val="008123AA"/>
    <w:rsid w:val="00813B79"/>
    <w:rsid w:val="00821708"/>
    <w:rsid w:val="008219FB"/>
    <w:rsid w:val="00821B08"/>
    <w:rsid w:val="008220C3"/>
    <w:rsid w:val="008222FC"/>
    <w:rsid w:val="008228C4"/>
    <w:rsid w:val="00822F9F"/>
    <w:rsid w:val="00824902"/>
    <w:rsid w:val="00824E69"/>
    <w:rsid w:val="008252A2"/>
    <w:rsid w:val="00825368"/>
    <w:rsid w:val="00831ED5"/>
    <w:rsid w:val="00832DE1"/>
    <w:rsid w:val="008337B9"/>
    <w:rsid w:val="00833FE4"/>
    <w:rsid w:val="00835021"/>
    <w:rsid w:val="00837046"/>
    <w:rsid w:val="008377F4"/>
    <w:rsid w:val="00837C40"/>
    <w:rsid w:val="008429F3"/>
    <w:rsid w:val="00844034"/>
    <w:rsid w:val="008444A6"/>
    <w:rsid w:val="008444FE"/>
    <w:rsid w:val="0084610C"/>
    <w:rsid w:val="008472B9"/>
    <w:rsid w:val="00847AC6"/>
    <w:rsid w:val="008500A5"/>
    <w:rsid w:val="00850C19"/>
    <w:rsid w:val="00850E80"/>
    <w:rsid w:val="008511AB"/>
    <w:rsid w:val="00851C40"/>
    <w:rsid w:val="00852080"/>
    <w:rsid w:val="00852E41"/>
    <w:rsid w:val="00852F0B"/>
    <w:rsid w:val="00854240"/>
    <w:rsid w:val="00854586"/>
    <w:rsid w:val="0085468E"/>
    <w:rsid w:val="00855B7E"/>
    <w:rsid w:val="00856F23"/>
    <w:rsid w:val="00857D12"/>
    <w:rsid w:val="00861AA6"/>
    <w:rsid w:val="00863DBE"/>
    <w:rsid w:val="00864C50"/>
    <w:rsid w:val="00865892"/>
    <w:rsid w:val="00866E71"/>
    <w:rsid w:val="0087041B"/>
    <w:rsid w:val="00870BA1"/>
    <w:rsid w:val="00872065"/>
    <w:rsid w:val="008724A6"/>
    <w:rsid w:val="008726EA"/>
    <w:rsid w:val="00873D49"/>
    <w:rsid w:val="00875550"/>
    <w:rsid w:val="00876392"/>
    <w:rsid w:val="008768E6"/>
    <w:rsid w:val="00876970"/>
    <w:rsid w:val="0088092E"/>
    <w:rsid w:val="00881F43"/>
    <w:rsid w:val="008824F8"/>
    <w:rsid w:val="00882991"/>
    <w:rsid w:val="008829FB"/>
    <w:rsid w:val="00882C43"/>
    <w:rsid w:val="008840C0"/>
    <w:rsid w:val="008840D0"/>
    <w:rsid w:val="00884588"/>
    <w:rsid w:val="0088465A"/>
    <w:rsid w:val="00890832"/>
    <w:rsid w:val="00891AD0"/>
    <w:rsid w:val="00892DEB"/>
    <w:rsid w:val="00893BA9"/>
    <w:rsid w:val="00894280"/>
    <w:rsid w:val="00895C4E"/>
    <w:rsid w:val="00895D27"/>
    <w:rsid w:val="00897B3F"/>
    <w:rsid w:val="00897BD8"/>
    <w:rsid w:val="008A0074"/>
    <w:rsid w:val="008A0D10"/>
    <w:rsid w:val="008A1916"/>
    <w:rsid w:val="008A21C2"/>
    <w:rsid w:val="008A350D"/>
    <w:rsid w:val="008A4807"/>
    <w:rsid w:val="008A79C0"/>
    <w:rsid w:val="008B249E"/>
    <w:rsid w:val="008B4393"/>
    <w:rsid w:val="008B44B9"/>
    <w:rsid w:val="008B488A"/>
    <w:rsid w:val="008B5B89"/>
    <w:rsid w:val="008B6091"/>
    <w:rsid w:val="008B6586"/>
    <w:rsid w:val="008B661E"/>
    <w:rsid w:val="008B745F"/>
    <w:rsid w:val="008C01DD"/>
    <w:rsid w:val="008C02DB"/>
    <w:rsid w:val="008C1086"/>
    <w:rsid w:val="008C1388"/>
    <w:rsid w:val="008C1B3B"/>
    <w:rsid w:val="008C2DBA"/>
    <w:rsid w:val="008C392B"/>
    <w:rsid w:val="008C7114"/>
    <w:rsid w:val="008D0F3E"/>
    <w:rsid w:val="008D30FA"/>
    <w:rsid w:val="008D3D06"/>
    <w:rsid w:val="008D42EE"/>
    <w:rsid w:val="008D4D3C"/>
    <w:rsid w:val="008D4D9B"/>
    <w:rsid w:val="008D59CD"/>
    <w:rsid w:val="008D6819"/>
    <w:rsid w:val="008D6B32"/>
    <w:rsid w:val="008D7CB3"/>
    <w:rsid w:val="008E20AA"/>
    <w:rsid w:val="008E282E"/>
    <w:rsid w:val="008E29A1"/>
    <w:rsid w:val="008E3679"/>
    <w:rsid w:val="008E3A74"/>
    <w:rsid w:val="008E3BCF"/>
    <w:rsid w:val="008E3D0E"/>
    <w:rsid w:val="008E4A4C"/>
    <w:rsid w:val="008E52EC"/>
    <w:rsid w:val="008E5355"/>
    <w:rsid w:val="008E5E70"/>
    <w:rsid w:val="008E63EF"/>
    <w:rsid w:val="008E7963"/>
    <w:rsid w:val="008F165F"/>
    <w:rsid w:val="008F272A"/>
    <w:rsid w:val="008F279B"/>
    <w:rsid w:val="008F3D55"/>
    <w:rsid w:val="008F706D"/>
    <w:rsid w:val="008F7307"/>
    <w:rsid w:val="008F75B0"/>
    <w:rsid w:val="008F7A6E"/>
    <w:rsid w:val="0090263C"/>
    <w:rsid w:val="009027C9"/>
    <w:rsid w:val="00902C75"/>
    <w:rsid w:val="00903879"/>
    <w:rsid w:val="0090418D"/>
    <w:rsid w:val="00904852"/>
    <w:rsid w:val="009048DA"/>
    <w:rsid w:val="009070EF"/>
    <w:rsid w:val="00907A91"/>
    <w:rsid w:val="00912855"/>
    <w:rsid w:val="00912A8B"/>
    <w:rsid w:val="00912C43"/>
    <w:rsid w:val="00913959"/>
    <w:rsid w:val="00914672"/>
    <w:rsid w:val="00914ECB"/>
    <w:rsid w:val="009153B8"/>
    <w:rsid w:val="00916149"/>
    <w:rsid w:val="00916C61"/>
    <w:rsid w:val="00917749"/>
    <w:rsid w:val="00920BD8"/>
    <w:rsid w:val="009233C5"/>
    <w:rsid w:val="0092693C"/>
    <w:rsid w:val="009307E3"/>
    <w:rsid w:val="00930A47"/>
    <w:rsid w:val="00930A75"/>
    <w:rsid w:val="009316DC"/>
    <w:rsid w:val="00935D84"/>
    <w:rsid w:val="00936D0D"/>
    <w:rsid w:val="00937195"/>
    <w:rsid w:val="00937A3C"/>
    <w:rsid w:val="00937F41"/>
    <w:rsid w:val="00940FDA"/>
    <w:rsid w:val="009414BF"/>
    <w:rsid w:val="0094256A"/>
    <w:rsid w:val="00942FA2"/>
    <w:rsid w:val="00943079"/>
    <w:rsid w:val="009440FA"/>
    <w:rsid w:val="00944144"/>
    <w:rsid w:val="00944234"/>
    <w:rsid w:val="0094453A"/>
    <w:rsid w:val="009452F4"/>
    <w:rsid w:val="0094537C"/>
    <w:rsid w:val="00945DCD"/>
    <w:rsid w:val="0095019C"/>
    <w:rsid w:val="00950232"/>
    <w:rsid w:val="0095092D"/>
    <w:rsid w:val="00950C59"/>
    <w:rsid w:val="00952092"/>
    <w:rsid w:val="00952CC0"/>
    <w:rsid w:val="00954EA0"/>
    <w:rsid w:val="0095525D"/>
    <w:rsid w:val="00955A07"/>
    <w:rsid w:val="00955B1A"/>
    <w:rsid w:val="00955F87"/>
    <w:rsid w:val="00956703"/>
    <w:rsid w:val="009608A9"/>
    <w:rsid w:val="00961DFB"/>
    <w:rsid w:val="00962C24"/>
    <w:rsid w:val="009634AD"/>
    <w:rsid w:val="00966AEF"/>
    <w:rsid w:val="009711DF"/>
    <w:rsid w:val="009715F3"/>
    <w:rsid w:val="0097270E"/>
    <w:rsid w:val="00972B85"/>
    <w:rsid w:val="009733D5"/>
    <w:rsid w:val="009738D3"/>
    <w:rsid w:val="00982E62"/>
    <w:rsid w:val="00983319"/>
    <w:rsid w:val="00983D79"/>
    <w:rsid w:val="00985FEE"/>
    <w:rsid w:val="00991023"/>
    <w:rsid w:val="009923C9"/>
    <w:rsid w:val="00992444"/>
    <w:rsid w:val="009928D5"/>
    <w:rsid w:val="0099354D"/>
    <w:rsid w:val="00993C64"/>
    <w:rsid w:val="00994781"/>
    <w:rsid w:val="00994AD7"/>
    <w:rsid w:val="00994BD0"/>
    <w:rsid w:val="009961C3"/>
    <w:rsid w:val="009965B4"/>
    <w:rsid w:val="009A03D7"/>
    <w:rsid w:val="009A1199"/>
    <w:rsid w:val="009A1AF8"/>
    <w:rsid w:val="009A2E1E"/>
    <w:rsid w:val="009A2FD9"/>
    <w:rsid w:val="009A50AA"/>
    <w:rsid w:val="009A64DB"/>
    <w:rsid w:val="009A6A4F"/>
    <w:rsid w:val="009A7017"/>
    <w:rsid w:val="009B0B1A"/>
    <w:rsid w:val="009B102C"/>
    <w:rsid w:val="009B2DB6"/>
    <w:rsid w:val="009B3069"/>
    <w:rsid w:val="009B3F9F"/>
    <w:rsid w:val="009B5390"/>
    <w:rsid w:val="009C0ED0"/>
    <w:rsid w:val="009C124D"/>
    <w:rsid w:val="009C2332"/>
    <w:rsid w:val="009C4282"/>
    <w:rsid w:val="009C4424"/>
    <w:rsid w:val="009C67C2"/>
    <w:rsid w:val="009C6A81"/>
    <w:rsid w:val="009D0A24"/>
    <w:rsid w:val="009D13EC"/>
    <w:rsid w:val="009D1455"/>
    <w:rsid w:val="009D2285"/>
    <w:rsid w:val="009D25DF"/>
    <w:rsid w:val="009D26CF"/>
    <w:rsid w:val="009D3C44"/>
    <w:rsid w:val="009D3D06"/>
    <w:rsid w:val="009D6A04"/>
    <w:rsid w:val="009D6BF7"/>
    <w:rsid w:val="009D6E10"/>
    <w:rsid w:val="009D7626"/>
    <w:rsid w:val="009E0DDD"/>
    <w:rsid w:val="009E1AB1"/>
    <w:rsid w:val="009E1D12"/>
    <w:rsid w:val="009E37AD"/>
    <w:rsid w:val="009E40EC"/>
    <w:rsid w:val="009E444A"/>
    <w:rsid w:val="009E4950"/>
    <w:rsid w:val="009E6407"/>
    <w:rsid w:val="009E7187"/>
    <w:rsid w:val="009E7652"/>
    <w:rsid w:val="009E7B40"/>
    <w:rsid w:val="009F0BCE"/>
    <w:rsid w:val="009F18F9"/>
    <w:rsid w:val="009F283D"/>
    <w:rsid w:val="009F454B"/>
    <w:rsid w:val="009F4C8A"/>
    <w:rsid w:val="009F583D"/>
    <w:rsid w:val="009F61D5"/>
    <w:rsid w:val="009F6D35"/>
    <w:rsid w:val="00A014EF"/>
    <w:rsid w:val="00A02CB0"/>
    <w:rsid w:val="00A03354"/>
    <w:rsid w:val="00A033F9"/>
    <w:rsid w:val="00A038CA"/>
    <w:rsid w:val="00A061F2"/>
    <w:rsid w:val="00A06EA6"/>
    <w:rsid w:val="00A07EEF"/>
    <w:rsid w:val="00A114F4"/>
    <w:rsid w:val="00A11DA7"/>
    <w:rsid w:val="00A12008"/>
    <w:rsid w:val="00A12EA2"/>
    <w:rsid w:val="00A1500C"/>
    <w:rsid w:val="00A15FB0"/>
    <w:rsid w:val="00A17206"/>
    <w:rsid w:val="00A17CC2"/>
    <w:rsid w:val="00A17CEF"/>
    <w:rsid w:val="00A20BD0"/>
    <w:rsid w:val="00A21466"/>
    <w:rsid w:val="00A21792"/>
    <w:rsid w:val="00A232AE"/>
    <w:rsid w:val="00A23523"/>
    <w:rsid w:val="00A2374F"/>
    <w:rsid w:val="00A2381E"/>
    <w:rsid w:val="00A2627F"/>
    <w:rsid w:val="00A271F9"/>
    <w:rsid w:val="00A277D9"/>
    <w:rsid w:val="00A27ADC"/>
    <w:rsid w:val="00A30DE3"/>
    <w:rsid w:val="00A3144C"/>
    <w:rsid w:val="00A33F69"/>
    <w:rsid w:val="00A3482D"/>
    <w:rsid w:val="00A35E42"/>
    <w:rsid w:val="00A35EB6"/>
    <w:rsid w:val="00A40E4B"/>
    <w:rsid w:val="00A41CBC"/>
    <w:rsid w:val="00A41FEC"/>
    <w:rsid w:val="00A4351B"/>
    <w:rsid w:val="00A440E2"/>
    <w:rsid w:val="00A45BF9"/>
    <w:rsid w:val="00A45E89"/>
    <w:rsid w:val="00A47EAB"/>
    <w:rsid w:val="00A501D0"/>
    <w:rsid w:val="00A52A7B"/>
    <w:rsid w:val="00A53BA6"/>
    <w:rsid w:val="00A53F24"/>
    <w:rsid w:val="00A549D1"/>
    <w:rsid w:val="00A61266"/>
    <w:rsid w:val="00A61E57"/>
    <w:rsid w:val="00A62E12"/>
    <w:rsid w:val="00A63068"/>
    <w:rsid w:val="00A6402A"/>
    <w:rsid w:val="00A64EA5"/>
    <w:rsid w:val="00A6606A"/>
    <w:rsid w:val="00A66B7D"/>
    <w:rsid w:val="00A66C61"/>
    <w:rsid w:val="00A70C14"/>
    <w:rsid w:val="00A71DE9"/>
    <w:rsid w:val="00A74164"/>
    <w:rsid w:val="00A741C3"/>
    <w:rsid w:val="00A75843"/>
    <w:rsid w:val="00A761D6"/>
    <w:rsid w:val="00A77B82"/>
    <w:rsid w:val="00A80F47"/>
    <w:rsid w:val="00A85F1A"/>
    <w:rsid w:val="00A867BF"/>
    <w:rsid w:val="00A957FD"/>
    <w:rsid w:val="00A95A9B"/>
    <w:rsid w:val="00AA0292"/>
    <w:rsid w:val="00AA04E4"/>
    <w:rsid w:val="00AA0E02"/>
    <w:rsid w:val="00AA1F87"/>
    <w:rsid w:val="00AA38F2"/>
    <w:rsid w:val="00AA584E"/>
    <w:rsid w:val="00AA5EE9"/>
    <w:rsid w:val="00AA62D9"/>
    <w:rsid w:val="00AA63BF"/>
    <w:rsid w:val="00AA7339"/>
    <w:rsid w:val="00AB0138"/>
    <w:rsid w:val="00AB0760"/>
    <w:rsid w:val="00AB0AF2"/>
    <w:rsid w:val="00AB16A9"/>
    <w:rsid w:val="00AB1950"/>
    <w:rsid w:val="00AB1D12"/>
    <w:rsid w:val="00AB33BB"/>
    <w:rsid w:val="00AB3E07"/>
    <w:rsid w:val="00AB4209"/>
    <w:rsid w:val="00AB47EC"/>
    <w:rsid w:val="00AB7465"/>
    <w:rsid w:val="00AB753B"/>
    <w:rsid w:val="00AB779B"/>
    <w:rsid w:val="00AC3341"/>
    <w:rsid w:val="00AC6CF6"/>
    <w:rsid w:val="00AC7533"/>
    <w:rsid w:val="00AD0E6F"/>
    <w:rsid w:val="00AD1A2E"/>
    <w:rsid w:val="00AD1D98"/>
    <w:rsid w:val="00AD23CF"/>
    <w:rsid w:val="00AD2597"/>
    <w:rsid w:val="00AD632F"/>
    <w:rsid w:val="00AD684B"/>
    <w:rsid w:val="00AE147C"/>
    <w:rsid w:val="00AE287B"/>
    <w:rsid w:val="00AE3255"/>
    <w:rsid w:val="00AE3E78"/>
    <w:rsid w:val="00AE3EA4"/>
    <w:rsid w:val="00AE42E0"/>
    <w:rsid w:val="00AE7D4F"/>
    <w:rsid w:val="00AF02B0"/>
    <w:rsid w:val="00AF198D"/>
    <w:rsid w:val="00AF1F01"/>
    <w:rsid w:val="00AF29B5"/>
    <w:rsid w:val="00AF4DDB"/>
    <w:rsid w:val="00AF5C17"/>
    <w:rsid w:val="00AF6271"/>
    <w:rsid w:val="00AF664C"/>
    <w:rsid w:val="00AF6AAC"/>
    <w:rsid w:val="00AF79C6"/>
    <w:rsid w:val="00B018DE"/>
    <w:rsid w:val="00B01B21"/>
    <w:rsid w:val="00B0224A"/>
    <w:rsid w:val="00B037DF"/>
    <w:rsid w:val="00B0691D"/>
    <w:rsid w:val="00B06FA9"/>
    <w:rsid w:val="00B074EE"/>
    <w:rsid w:val="00B1123C"/>
    <w:rsid w:val="00B11C18"/>
    <w:rsid w:val="00B12755"/>
    <w:rsid w:val="00B157BA"/>
    <w:rsid w:val="00B15D03"/>
    <w:rsid w:val="00B2166B"/>
    <w:rsid w:val="00B242E8"/>
    <w:rsid w:val="00B24F55"/>
    <w:rsid w:val="00B2549B"/>
    <w:rsid w:val="00B30C78"/>
    <w:rsid w:val="00B30EA5"/>
    <w:rsid w:val="00B311D6"/>
    <w:rsid w:val="00B31F8B"/>
    <w:rsid w:val="00B33C0D"/>
    <w:rsid w:val="00B359D8"/>
    <w:rsid w:val="00B36523"/>
    <w:rsid w:val="00B36D24"/>
    <w:rsid w:val="00B379F2"/>
    <w:rsid w:val="00B40F2C"/>
    <w:rsid w:val="00B41141"/>
    <w:rsid w:val="00B415CF"/>
    <w:rsid w:val="00B42229"/>
    <w:rsid w:val="00B446F1"/>
    <w:rsid w:val="00B45BCA"/>
    <w:rsid w:val="00B4681A"/>
    <w:rsid w:val="00B46A7D"/>
    <w:rsid w:val="00B47416"/>
    <w:rsid w:val="00B47A17"/>
    <w:rsid w:val="00B47E6C"/>
    <w:rsid w:val="00B47EBD"/>
    <w:rsid w:val="00B50B3A"/>
    <w:rsid w:val="00B50F99"/>
    <w:rsid w:val="00B51125"/>
    <w:rsid w:val="00B52DFF"/>
    <w:rsid w:val="00B52EE9"/>
    <w:rsid w:val="00B54EDD"/>
    <w:rsid w:val="00B57C2A"/>
    <w:rsid w:val="00B60CD9"/>
    <w:rsid w:val="00B632C9"/>
    <w:rsid w:val="00B63566"/>
    <w:rsid w:val="00B64A40"/>
    <w:rsid w:val="00B66198"/>
    <w:rsid w:val="00B716AD"/>
    <w:rsid w:val="00B723D3"/>
    <w:rsid w:val="00B7416B"/>
    <w:rsid w:val="00B7443C"/>
    <w:rsid w:val="00B746DE"/>
    <w:rsid w:val="00B74ABA"/>
    <w:rsid w:val="00B763B9"/>
    <w:rsid w:val="00B765BD"/>
    <w:rsid w:val="00B769F3"/>
    <w:rsid w:val="00B77413"/>
    <w:rsid w:val="00B80289"/>
    <w:rsid w:val="00B80B5C"/>
    <w:rsid w:val="00B82936"/>
    <w:rsid w:val="00B83433"/>
    <w:rsid w:val="00B834D4"/>
    <w:rsid w:val="00B8483D"/>
    <w:rsid w:val="00B8573F"/>
    <w:rsid w:val="00B86946"/>
    <w:rsid w:val="00B86ABC"/>
    <w:rsid w:val="00B871C9"/>
    <w:rsid w:val="00B87220"/>
    <w:rsid w:val="00B876BB"/>
    <w:rsid w:val="00B90E8C"/>
    <w:rsid w:val="00B917F8"/>
    <w:rsid w:val="00B91D84"/>
    <w:rsid w:val="00B9247B"/>
    <w:rsid w:val="00B939AA"/>
    <w:rsid w:val="00B94A38"/>
    <w:rsid w:val="00BA06AE"/>
    <w:rsid w:val="00BA0855"/>
    <w:rsid w:val="00BA08B3"/>
    <w:rsid w:val="00BA22D8"/>
    <w:rsid w:val="00BA3A6E"/>
    <w:rsid w:val="00BA4C5E"/>
    <w:rsid w:val="00BA4DAC"/>
    <w:rsid w:val="00BA5437"/>
    <w:rsid w:val="00BA5FA4"/>
    <w:rsid w:val="00BA696F"/>
    <w:rsid w:val="00BB0C5C"/>
    <w:rsid w:val="00BB1262"/>
    <w:rsid w:val="00BB24DD"/>
    <w:rsid w:val="00BB322E"/>
    <w:rsid w:val="00BB332C"/>
    <w:rsid w:val="00BB34A0"/>
    <w:rsid w:val="00BB39C4"/>
    <w:rsid w:val="00BB4F82"/>
    <w:rsid w:val="00BB52A8"/>
    <w:rsid w:val="00BB6056"/>
    <w:rsid w:val="00BB7740"/>
    <w:rsid w:val="00BC123E"/>
    <w:rsid w:val="00BC178A"/>
    <w:rsid w:val="00BC1C40"/>
    <w:rsid w:val="00BC4026"/>
    <w:rsid w:val="00BC6BF9"/>
    <w:rsid w:val="00BC78AC"/>
    <w:rsid w:val="00BC7AD5"/>
    <w:rsid w:val="00BD0C7C"/>
    <w:rsid w:val="00BD145F"/>
    <w:rsid w:val="00BD172C"/>
    <w:rsid w:val="00BD2381"/>
    <w:rsid w:val="00BD3D6E"/>
    <w:rsid w:val="00BD4B26"/>
    <w:rsid w:val="00BD5263"/>
    <w:rsid w:val="00BE029D"/>
    <w:rsid w:val="00BE0A62"/>
    <w:rsid w:val="00BE12ED"/>
    <w:rsid w:val="00BE1F76"/>
    <w:rsid w:val="00BE2F18"/>
    <w:rsid w:val="00BE3D92"/>
    <w:rsid w:val="00BE50A4"/>
    <w:rsid w:val="00BE7883"/>
    <w:rsid w:val="00BE79CF"/>
    <w:rsid w:val="00BF0BCC"/>
    <w:rsid w:val="00BF2458"/>
    <w:rsid w:val="00BF2F87"/>
    <w:rsid w:val="00BF35AD"/>
    <w:rsid w:val="00BF44EA"/>
    <w:rsid w:val="00BF4993"/>
    <w:rsid w:val="00BF5496"/>
    <w:rsid w:val="00BF599A"/>
    <w:rsid w:val="00BF5BA7"/>
    <w:rsid w:val="00BF5E67"/>
    <w:rsid w:val="00BF6B87"/>
    <w:rsid w:val="00BF6B91"/>
    <w:rsid w:val="00BF6D59"/>
    <w:rsid w:val="00C008DA"/>
    <w:rsid w:val="00C01664"/>
    <w:rsid w:val="00C0270D"/>
    <w:rsid w:val="00C02C43"/>
    <w:rsid w:val="00C04DDE"/>
    <w:rsid w:val="00C04EF3"/>
    <w:rsid w:val="00C054CB"/>
    <w:rsid w:val="00C05863"/>
    <w:rsid w:val="00C11583"/>
    <w:rsid w:val="00C16BFB"/>
    <w:rsid w:val="00C170F6"/>
    <w:rsid w:val="00C2018D"/>
    <w:rsid w:val="00C208DE"/>
    <w:rsid w:val="00C20C9D"/>
    <w:rsid w:val="00C21FD0"/>
    <w:rsid w:val="00C22398"/>
    <w:rsid w:val="00C234F7"/>
    <w:rsid w:val="00C27A42"/>
    <w:rsid w:val="00C301F0"/>
    <w:rsid w:val="00C305C9"/>
    <w:rsid w:val="00C30FAE"/>
    <w:rsid w:val="00C313F4"/>
    <w:rsid w:val="00C32091"/>
    <w:rsid w:val="00C3309D"/>
    <w:rsid w:val="00C336C4"/>
    <w:rsid w:val="00C33CA5"/>
    <w:rsid w:val="00C34703"/>
    <w:rsid w:val="00C353C0"/>
    <w:rsid w:val="00C35758"/>
    <w:rsid w:val="00C3789D"/>
    <w:rsid w:val="00C4039A"/>
    <w:rsid w:val="00C40614"/>
    <w:rsid w:val="00C439E5"/>
    <w:rsid w:val="00C43C53"/>
    <w:rsid w:val="00C449A2"/>
    <w:rsid w:val="00C450A4"/>
    <w:rsid w:val="00C46DB8"/>
    <w:rsid w:val="00C47278"/>
    <w:rsid w:val="00C476AD"/>
    <w:rsid w:val="00C5279D"/>
    <w:rsid w:val="00C5322C"/>
    <w:rsid w:val="00C53AA2"/>
    <w:rsid w:val="00C55530"/>
    <w:rsid w:val="00C55AF4"/>
    <w:rsid w:val="00C563D2"/>
    <w:rsid w:val="00C609E9"/>
    <w:rsid w:val="00C60BBD"/>
    <w:rsid w:val="00C61679"/>
    <w:rsid w:val="00C6276C"/>
    <w:rsid w:val="00C640A5"/>
    <w:rsid w:val="00C647CB"/>
    <w:rsid w:val="00C65310"/>
    <w:rsid w:val="00C70D1B"/>
    <w:rsid w:val="00C7193F"/>
    <w:rsid w:val="00C73001"/>
    <w:rsid w:val="00C751B6"/>
    <w:rsid w:val="00C75ECC"/>
    <w:rsid w:val="00C7654F"/>
    <w:rsid w:val="00C81674"/>
    <w:rsid w:val="00C81A3D"/>
    <w:rsid w:val="00C81B73"/>
    <w:rsid w:val="00C85701"/>
    <w:rsid w:val="00C861AF"/>
    <w:rsid w:val="00C86214"/>
    <w:rsid w:val="00C9064A"/>
    <w:rsid w:val="00C906B4"/>
    <w:rsid w:val="00C9328D"/>
    <w:rsid w:val="00C938A0"/>
    <w:rsid w:val="00C938D4"/>
    <w:rsid w:val="00C95F3D"/>
    <w:rsid w:val="00C97662"/>
    <w:rsid w:val="00CA1040"/>
    <w:rsid w:val="00CA1E29"/>
    <w:rsid w:val="00CA24EF"/>
    <w:rsid w:val="00CA335B"/>
    <w:rsid w:val="00CA3D29"/>
    <w:rsid w:val="00CA43E7"/>
    <w:rsid w:val="00CA5996"/>
    <w:rsid w:val="00CA5A7C"/>
    <w:rsid w:val="00CB0AFF"/>
    <w:rsid w:val="00CB0D44"/>
    <w:rsid w:val="00CB0E0B"/>
    <w:rsid w:val="00CB2244"/>
    <w:rsid w:val="00CB300C"/>
    <w:rsid w:val="00CB460D"/>
    <w:rsid w:val="00CB4EB4"/>
    <w:rsid w:val="00CB50D4"/>
    <w:rsid w:val="00CB5172"/>
    <w:rsid w:val="00CB5AC2"/>
    <w:rsid w:val="00CB5ADF"/>
    <w:rsid w:val="00CB6322"/>
    <w:rsid w:val="00CB76C7"/>
    <w:rsid w:val="00CB7A91"/>
    <w:rsid w:val="00CC0546"/>
    <w:rsid w:val="00CC0BCD"/>
    <w:rsid w:val="00CC1CE8"/>
    <w:rsid w:val="00CC22DD"/>
    <w:rsid w:val="00CC2E53"/>
    <w:rsid w:val="00CC54CF"/>
    <w:rsid w:val="00CC5DD8"/>
    <w:rsid w:val="00CD1329"/>
    <w:rsid w:val="00CD310B"/>
    <w:rsid w:val="00CD47F3"/>
    <w:rsid w:val="00CD5BC3"/>
    <w:rsid w:val="00CD64D8"/>
    <w:rsid w:val="00CD6755"/>
    <w:rsid w:val="00CD7198"/>
    <w:rsid w:val="00CD742C"/>
    <w:rsid w:val="00CE02F5"/>
    <w:rsid w:val="00CE0387"/>
    <w:rsid w:val="00CE05B8"/>
    <w:rsid w:val="00CE3519"/>
    <w:rsid w:val="00CE452D"/>
    <w:rsid w:val="00CE573A"/>
    <w:rsid w:val="00CE5EC2"/>
    <w:rsid w:val="00CE6379"/>
    <w:rsid w:val="00CE6A6E"/>
    <w:rsid w:val="00CE7A6B"/>
    <w:rsid w:val="00CF0561"/>
    <w:rsid w:val="00CF0961"/>
    <w:rsid w:val="00CF1C88"/>
    <w:rsid w:val="00CF5A1D"/>
    <w:rsid w:val="00CF64A5"/>
    <w:rsid w:val="00D0066B"/>
    <w:rsid w:val="00D009D8"/>
    <w:rsid w:val="00D00A91"/>
    <w:rsid w:val="00D02C4A"/>
    <w:rsid w:val="00D04598"/>
    <w:rsid w:val="00D0506F"/>
    <w:rsid w:val="00D113DD"/>
    <w:rsid w:val="00D115CA"/>
    <w:rsid w:val="00D11CAA"/>
    <w:rsid w:val="00D1277B"/>
    <w:rsid w:val="00D12C32"/>
    <w:rsid w:val="00D14840"/>
    <w:rsid w:val="00D16D80"/>
    <w:rsid w:val="00D20A04"/>
    <w:rsid w:val="00D20E46"/>
    <w:rsid w:val="00D220C8"/>
    <w:rsid w:val="00D22B05"/>
    <w:rsid w:val="00D25D61"/>
    <w:rsid w:val="00D25F1F"/>
    <w:rsid w:val="00D26538"/>
    <w:rsid w:val="00D27346"/>
    <w:rsid w:val="00D309E8"/>
    <w:rsid w:val="00D30A3E"/>
    <w:rsid w:val="00D32CEB"/>
    <w:rsid w:val="00D3356C"/>
    <w:rsid w:val="00D3448C"/>
    <w:rsid w:val="00D34D2E"/>
    <w:rsid w:val="00D34F2B"/>
    <w:rsid w:val="00D34FE2"/>
    <w:rsid w:val="00D35CEA"/>
    <w:rsid w:val="00D371F9"/>
    <w:rsid w:val="00D37261"/>
    <w:rsid w:val="00D4061B"/>
    <w:rsid w:val="00D408AA"/>
    <w:rsid w:val="00D40EF5"/>
    <w:rsid w:val="00D43340"/>
    <w:rsid w:val="00D43612"/>
    <w:rsid w:val="00D4386D"/>
    <w:rsid w:val="00D44D6E"/>
    <w:rsid w:val="00D4534B"/>
    <w:rsid w:val="00D45FBC"/>
    <w:rsid w:val="00D50CB7"/>
    <w:rsid w:val="00D53160"/>
    <w:rsid w:val="00D5544E"/>
    <w:rsid w:val="00D55494"/>
    <w:rsid w:val="00D56049"/>
    <w:rsid w:val="00D57567"/>
    <w:rsid w:val="00D57859"/>
    <w:rsid w:val="00D633D2"/>
    <w:rsid w:val="00D65333"/>
    <w:rsid w:val="00D654C5"/>
    <w:rsid w:val="00D65623"/>
    <w:rsid w:val="00D7227C"/>
    <w:rsid w:val="00D7257A"/>
    <w:rsid w:val="00D72DD9"/>
    <w:rsid w:val="00D7383C"/>
    <w:rsid w:val="00D74DEE"/>
    <w:rsid w:val="00D7769D"/>
    <w:rsid w:val="00D8395B"/>
    <w:rsid w:val="00D83984"/>
    <w:rsid w:val="00D867F8"/>
    <w:rsid w:val="00D87C76"/>
    <w:rsid w:val="00D908F2"/>
    <w:rsid w:val="00D9412D"/>
    <w:rsid w:val="00D9548F"/>
    <w:rsid w:val="00DA128B"/>
    <w:rsid w:val="00DA3724"/>
    <w:rsid w:val="00DA3CE4"/>
    <w:rsid w:val="00DA6D65"/>
    <w:rsid w:val="00DB0FCB"/>
    <w:rsid w:val="00DB201F"/>
    <w:rsid w:val="00DB49B9"/>
    <w:rsid w:val="00DB52F3"/>
    <w:rsid w:val="00DB6A34"/>
    <w:rsid w:val="00DB6FB9"/>
    <w:rsid w:val="00DC01E7"/>
    <w:rsid w:val="00DC1456"/>
    <w:rsid w:val="00DC21D6"/>
    <w:rsid w:val="00DC2E32"/>
    <w:rsid w:val="00DC504C"/>
    <w:rsid w:val="00DC6743"/>
    <w:rsid w:val="00DC727E"/>
    <w:rsid w:val="00DD1F50"/>
    <w:rsid w:val="00DD3986"/>
    <w:rsid w:val="00DD3DD6"/>
    <w:rsid w:val="00DD487C"/>
    <w:rsid w:val="00DD4DBF"/>
    <w:rsid w:val="00DD5CEC"/>
    <w:rsid w:val="00DE2986"/>
    <w:rsid w:val="00DE3D53"/>
    <w:rsid w:val="00DE4122"/>
    <w:rsid w:val="00DE6C83"/>
    <w:rsid w:val="00DF0B25"/>
    <w:rsid w:val="00DF2CE9"/>
    <w:rsid w:val="00DF3970"/>
    <w:rsid w:val="00DF3E38"/>
    <w:rsid w:val="00DF44EB"/>
    <w:rsid w:val="00E00320"/>
    <w:rsid w:val="00E008A8"/>
    <w:rsid w:val="00E01EEF"/>
    <w:rsid w:val="00E023F1"/>
    <w:rsid w:val="00E0262D"/>
    <w:rsid w:val="00E028F3"/>
    <w:rsid w:val="00E037BE"/>
    <w:rsid w:val="00E038E7"/>
    <w:rsid w:val="00E04FA0"/>
    <w:rsid w:val="00E04FF3"/>
    <w:rsid w:val="00E063A0"/>
    <w:rsid w:val="00E06EC9"/>
    <w:rsid w:val="00E070B8"/>
    <w:rsid w:val="00E07E44"/>
    <w:rsid w:val="00E10DBB"/>
    <w:rsid w:val="00E117FE"/>
    <w:rsid w:val="00E13869"/>
    <w:rsid w:val="00E14AB3"/>
    <w:rsid w:val="00E15789"/>
    <w:rsid w:val="00E17024"/>
    <w:rsid w:val="00E21C46"/>
    <w:rsid w:val="00E22827"/>
    <w:rsid w:val="00E23C0A"/>
    <w:rsid w:val="00E2468A"/>
    <w:rsid w:val="00E24CF2"/>
    <w:rsid w:val="00E257A5"/>
    <w:rsid w:val="00E25EA6"/>
    <w:rsid w:val="00E2718E"/>
    <w:rsid w:val="00E30BB7"/>
    <w:rsid w:val="00E31833"/>
    <w:rsid w:val="00E33698"/>
    <w:rsid w:val="00E3429E"/>
    <w:rsid w:val="00E36022"/>
    <w:rsid w:val="00E37FEF"/>
    <w:rsid w:val="00E40AB2"/>
    <w:rsid w:val="00E431C9"/>
    <w:rsid w:val="00E45EA8"/>
    <w:rsid w:val="00E47100"/>
    <w:rsid w:val="00E47E10"/>
    <w:rsid w:val="00E54630"/>
    <w:rsid w:val="00E5582C"/>
    <w:rsid w:val="00E57691"/>
    <w:rsid w:val="00E57B07"/>
    <w:rsid w:val="00E61093"/>
    <w:rsid w:val="00E626AE"/>
    <w:rsid w:val="00E634DF"/>
    <w:rsid w:val="00E65611"/>
    <w:rsid w:val="00E67823"/>
    <w:rsid w:val="00E70CD6"/>
    <w:rsid w:val="00E710E3"/>
    <w:rsid w:val="00E76AC7"/>
    <w:rsid w:val="00E76E1F"/>
    <w:rsid w:val="00E772DE"/>
    <w:rsid w:val="00E77D3E"/>
    <w:rsid w:val="00E80115"/>
    <w:rsid w:val="00E81736"/>
    <w:rsid w:val="00E828AD"/>
    <w:rsid w:val="00E84723"/>
    <w:rsid w:val="00E8704A"/>
    <w:rsid w:val="00E907EA"/>
    <w:rsid w:val="00E91E26"/>
    <w:rsid w:val="00E92FEC"/>
    <w:rsid w:val="00E9387D"/>
    <w:rsid w:val="00E94207"/>
    <w:rsid w:val="00E95A32"/>
    <w:rsid w:val="00E964FE"/>
    <w:rsid w:val="00E97CB4"/>
    <w:rsid w:val="00E97F79"/>
    <w:rsid w:val="00EA09F0"/>
    <w:rsid w:val="00EA1DC9"/>
    <w:rsid w:val="00EA1EDA"/>
    <w:rsid w:val="00EA29D7"/>
    <w:rsid w:val="00EA2C01"/>
    <w:rsid w:val="00EA3761"/>
    <w:rsid w:val="00EA59B5"/>
    <w:rsid w:val="00EA7985"/>
    <w:rsid w:val="00EA7CBD"/>
    <w:rsid w:val="00EB4D54"/>
    <w:rsid w:val="00EB4D9E"/>
    <w:rsid w:val="00EB6570"/>
    <w:rsid w:val="00EB6776"/>
    <w:rsid w:val="00EB7A61"/>
    <w:rsid w:val="00EC102C"/>
    <w:rsid w:val="00EC1635"/>
    <w:rsid w:val="00EC16BB"/>
    <w:rsid w:val="00EC1942"/>
    <w:rsid w:val="00EC1F14"/>
    <w:rsid w:val="00EC3575"/>
    <w:rsid w:val="00EC3AA2"/>
    <w:rsid w:val="00EC4623"/>
    <w:rsid w:val="00EC4824"/>
    <w:rsid w:val="00EC4A7E"/>
    <w:rsid w:val="00EC4C43"/>
    <w:rsid w:val="00EC54F1"/>
    <w:rsid w:val="00EC5919"/>
    <w:rsid w:val="00EC6BE6"/>
    <w:rsid w:val="00EC73A1"/>
    <w:rsid w:val="00ED1F9B"/>
    <w:rsid w:val="00ED35CB"/>
    <w:rsid w:val="00ED3AAE"/>
    <w:rsid w:val="00ED427D"/>
    <w:rsid w:val="00ED5B80"/>
    <w:rsid w:val="00ED6480"/>
    <w:rsid w:val="00ED6ACA"/>
    <w:rsid w:val="00ED6B71"/>
    <w:rsid w:val="00EE485A"/>
    <w:rsid w:val="00EE5775"/>
    <w:rsid w:val="00EE5F2E"/>
    <w:rsid w:val="00EE794E"/>
    <w:rsid w:val="00EE7D90"/>
    <w:rsid w:val="00EF2B1F"/>
    <w:rsid w:val="00EF339E"/>
    <w:rsid w:val="00EF40F5"/>
    <w:rsid w:val="00EF423E"/>
    <w:rsid w:val="00EF4D45"/>
    <w:rsid w:val="00EF64EC"/>
    <w:rsid w:val="00EF661A"/>
    <w:rsid w:val="00EF70F2"/>
    <w:rsid w:val="00F011B0"/>
    <w:rsid w:val="00F016DF"/>
    <w:rsid w:val="00F017EB"/>
    <w:rsid w:val="00F040C0"/>
    <w:rsid w:val="00F055F1"/>
    <w:rsid w:val="00F05CAB"/>
    <w:rsid w:val="00F06671"/>
    <w:rsid w:val="00F06A6C"/>
    <w:rsid w:val="00F10836"/>
    <w:rsid w:val="00F136B2"/>
    <w:rsid w:val="00F13F6A"/>
    <w:rsid w:val="00F16169"/>
    <w:rsid w:val="00F17262"/>
    <w:rsid w:val="00F17AAA"/>
    <w:rsid w:val="00F206ED"/>
    <w:rsid w:val="00F20798"/>
    <w:rsid w:val="00F20881"/>
    <w:rsid w:val="00F20E58"/>
    <w:rsid w:val="00F228C4"/>
    <w:rsid w:val="00F25852"/>
    <w:rsid w:val="00F2701F"/>
    <w:rsid w:val="00F3118E"/>
    <w:rsid w:val="00F313C8"/>
    <w:rsid w:val="00F34349"/>
    <w:rsid w:val="00F36496"/>
    <w:rsid w:val="00F36D55"/>
    <w:rsid w:val="00F36F8E"/>
    <w:rsid w:val="00F37D0D"/>
    <w:rsid w:val="00F40578"/>
    <w:rsid w:val="00F409B7"/>
    <w:rsid w:val="00F41D85"/>
    <w:rsid w:val="00F436B4"/>
    <w:rsid w:val="00F43C15"/>
    <w:rsid w:val="00F4498B"/>
    <w:rsid w:val="00F46A8F"/>
    <w:rsid w:val="00F46CBD"/>
    <w:rsid w:val="00F46CFC"/>
    <w:rsid w:val="00F51AA0"/>
    <w:rsid w:val="00F5300A"/>
    <w:rsid w:val="00F54C8B"/>
    <w:rsid w:val="00F54E3A"/>
    <w:rsid w:val="00F553C0"/>
    <w:rsid w:val="00F55AB2"/>
    <w:rsid w:val="00F56036"/>
    <w:rsid w:val="00F56423"/>
    <w:rsid w:val="00F5678F"/>
    <w:rsid w:val="00F57437"/>
    <w:rsid w:val="00F578A7"/>
    <w:rsid w:val="00F65532"/>
    <w:rsid w:val="00F65D30"/>
    <w:rsid w:val="00F70681"/>
    <w:rsid w:val="00F7299E"/>
    <w:rsid w:val="00F757AA"/>
    <w:rsid w:val="00F75C71"/>
    <w:rsid w:val="00F760B9"/>
    <w:rsid w:val="00F769A8"/>
    <w:rsid w:val="00F807B2"/>
    <w:rsid w:val="00F80DBE"/>
    <w:rsid w:val="00F81412"/>
    <w:rsid w:val="00F824BC"/>
    <w:rsid w:val="00F827B2"/>
    <w:rsid w:val="00F82A19"/>
    <w:rsid w:val="00F83E1E"/>
    <w:rsid w:val="00F844A1"/>
    <w:rsid w:val="00F847D1"/>
    <w:rsid w:val="00F853D1"/>
    <w:rsid w:val="00F87937"/>
    <w:rsid w:val="00F90B37"/>
    <w:rsid w:val="00F90D9D"/>
    <w:rsid w:val="00F919E1"/>
    <w:rsid w:val="00F93F1D"/>
    <w:rsid w:val="00F95CA3"/>
    <w:rsid w:val="00F96979"/>
    <w:rsid w:val="00F96DD8"/>
    <w:rsid w:val="00F97623"/>
    <w:rsid w:val="00FA2E14"/>
    <w:rsid w:val="00FA4636"/>
    <w:rsid w:val="00FA5B1A"/>
    <w:rsid w:val="00FA5CBC"/>
    <w:rsid w:val="00FA64B0"/>
    <w:rsid w:val="00FB0213"/>
    <w:rsid w:val="00FB0CF9"/>
    <w:rsid w:val="00FB1D75"/>
    <w:rsid w:val="00FB56C6"/>
    <w:rsid w:val="00FB5FD7"/>
    <w:rsid w:val="00FB6407"/>
    <w:rsid w:val="00FB7235"/>
    <w:rsid w:val="00FC0EFD"/>
    <w:rsid w:val="00FC1A41"/>
    <w:rsid w:val="00FC20F2"/>
    <w:rsid w:val="00FC3F2C"/>
    <w:rsid w:val="00FC566D"/>
    <w:rsid w:val="00FC68D5"/>
    <w:rsid w:val="00FC72E5"/>
    <w:rsid w:val="00FC7757"/>
    <w:rsid w:val="00FC7864"/>
    <w:rsid w:val="00FC7881"/>
    <w:rsid w:val="00FC7CBB"/>
    <w:rsid w:val="00FD04E7"/>
    <w:rsid w:val="00FD138F"/>
    <w:rsid w:val="00FD1508"/>
    <w:rsid w:val="00FD4971"/>
    <w:rsid w:val="00FD5B33"/>
    <w:rsid w:val="00FD5C4D"/>
    <w:rsid w:val="00FD5E77"/>
    <w:rsid w:val="00FD664F"/>
    <w:rsid w:val="00FD6CDC"/>
    <w:rsid w:val="00FD79E2"/>
    <w:rsid w:val="00FE12F9"/>
    <w:rsid w:val="00FE1871"/>
    <w:rsid w:val="00FE2E30"/>
    <w:rsid w:val="00FE3132"/>
    <w:rsid w:val="00FE39C6"/>
    <w:rsid w:val="00FE3AD7"/>
    <w:rsid w:val="00FE7560"/>
    <w:rsid w:val="00FF16A8"/>
    <w:rsid w:val="00FF1CA1"/>
    <w:rsid w:val="00FF2B56"/>
    <w:rsid w:val="00FF41D4"/>
    <w:rsid w:val="00FF513E"/>
    <w:rsid w:val="00FF6487"/>
    <w:rsid w:val="00FF64EF"/>
    <w:rsid w:val="00FF6671"/>
    <w:rsid w:val="00FF6F20"/>
    <w:rsid w:val="00FF7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66605"/>
  <w15:docId w15:val="{28AA1E21-E60E-4ED3-8785-CFED5549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57"/>
    <w:rPr>
      <w:sz w:val="24"/>
      <w:szCs w:val="24"/>
      <w:lang w:val="es-ES" w:eastAsia="es-ES"/>
    </w:rPr>
  </w:style>
  <w:style w:type="paragraph" w:styleId="Ttulo1">
    <w:name w:val="heading 1"/>
    <w:aliases w:val="e,a,Part"/>
    <w:basedOn w:val="Normal"/>
    <w:next w:val="Normal"/>
    <w:link w:val="Ttulo1Car"/>
    <w:qFormat/>
    <w:rsid w:val="002F462E"/>
    <w:pPr>
      <w:keepNext/>
      <w:keepLines/>
      <w:spacing w:before="240" w:line="259" w:lineRule="auto"/>
      <w:outlineLvl w:val="0"/>
    </w:pPr>
    <w:rPr>
      <w:rFonts w:ascii="Calibri Light" w:hAnsi="Calibri Light"/>
      <w:color w:val="2F5496"/>
      <w:sz w:val="32"/>
      <w:szCs w:val="32"/>
      <w:lang w:val="es-MX" w:eastAsia="en-US"/>
    </w:rPr>
  </w:style>
  <w:style w:type="paragraph" w:styleId="Ttulo2">
    <w:name w:val="heading 2"/>
    <w:aliases w:val=" Char Car,Char Car"/>
    <w:basedOn w:val="Normal"/>
    <w:next w:val="Normal"/>
    <w:link w:val="Ttulo2Car"/>
    <w:unhideWhenUsed/>
    <w:qFormat/>
    <w:rsid w:val="002F462E"/>
    <w:pPr>
      <w:keepNext/>
      <w:keepLines/>
      <w:spacing w:before="40"/>
      <w:outlineLvl w:val="1"/>
    </w:pPr>
    <w:rPr>
      <w:rFonts w:ascii="Cambria" w:hAnsi="Cambria"/>
      <w:color w:val="365F91"/>
      <w:sz w:val="26"/>
      <w:szCs w:val="26"/>
      <w:lang w:val="es-ES_tradnl" w:eastAsia="en-US"/>
    </w:rPr>
  </w:style>
  <w:style w:type="paragraph" w:styleId="Ttulo3">
    <w:name w:val="heading 3"/>
    <w:basedOn w:val="Normal"/>
    <w:next w:val="Normal"/>
    <w:link w:val="Ttulo3Car"/>
    <w:uiPriority w:val="9"/>
    <w:unhideWhenUsed/>
    <w:qFormat/>
    <w:rsid w:val="002F462E"/>
    <w:pPr>
      <w:keepNext/>
      <w:keepLines/>
      <w:spacing w:before="40" w:line="256" w:lineRule="auto"/>
      <w:outlineLvl w:val="2"/>
    </w:pPr>
    <w:rPr>
      <w:rFonts w:ascii="Calibri" w:eastAsia="MS Gothic" w:hAnsi="Calibri"/>
      <w:color w:val="243F60"/>
      <w:lang w:val="es-MX" w:eastAsia="en-US"/>
    </w:rPr>
  </w:style>
  <w:style w:type="paragraph" w:styleId="Ttulo4">
    <w:name w:val="heading 4"/>
    <w:basedOn w:val="Normal"/>
    <w:next w:val="Normal"/>
    <w:link w:val="Ttulo4Car"/>
    <w:unhideWhenUsed/>
    <w:qFormat/>
    <w:rsid w:val="002F462E"/>
    <w:pPr>
      <w:keepNext/>
      <w:keepLines/>
      <w:spacing w:before="40" w:line="256" w:lineRule="auto"/>
      <w:outlineLvl w:val="3"/>
    </w:pPr>
    <w:rPr>
      <w:rFonts w:ascii="Calibri" w:eastAsia="MS Gothic" w:hAnsi="Calibri"/>
      <w:i/>
      <w:iCs/>
      <w:color w:val="365F91"/>
      <w:sz w:val="22"/>
      <w:szCs w:val="22"/>
      <w:lang w:val="es-MX" w:eastAsia="en-US"/>
    </w:rPr>
  </w:style>
  <w:style w:type="paragraph" w:styleId="Ttulo5">
    <w:name w:val="heading 5"/>
    <w:basedOn w:val="Normal"/>
    <w:next w:val="Normal"/>
    <w:link w:val="Ttulo5Car"/>
    <w:qFormat/>
    <w:rsid w:val="00755457"/>
    <w:pPr>
      <w:keepNext/>
      <w:jc w:val="center"/>
      <w:outlineLvl w:val="4"/>
    </w:pPr>
    <w:rPr>
      <w:rFonts w:ascii="Arial" w:hAnsi="Arial"/>
      <w:b/>
      <w:sz w:val="16"/>
      <w:lang w:val="es-ES_tradnl"/>
    </w:rPr>
  </w:style>
  <w:style w:type="paragraph" w:styleId="Ttulo6">
    <w:name w:val="heading 6"/>
    <w:basedOn w:val="Normal"/>
    <w:link w:val="Ttulo6Car"/>
    <w:unhideWhenUsed/>
    <w:qFormat/>
    <w:rsid w:val="002F462E"/>
    <w:pPr>
      <w:widowControl w:val="0"/>
      <w:autoSpaceDE w:val="0"/>
      <w:autoSpaceDN w:val="0"/>
      <w:ind w:left="14"/>
      <w:jc w:val="center"/>
      <w:outlineLvl w:val="5"/>
    </w:pPr>
    <w:rPr>
      <w:rFonts w:ascii="Arial" w:eastAsia="Arial" w:hAnsi="Arial" w:cs="Arial"/>
      <w:b/>
      <w:bCs/>
      <w:sz w:val="22"/>
      <w:szCs w:val="22"/>
      <w:lang w:eastAsia="en-US"/>
    </w:rPr>
  </w:style>
  <w:style w:type="paragraph" w:styleId="Ttulo7">
    <w:name w:val="heading 7"/>
    <w:basedOn w:val="Normal"/>
    <w:next w:val="Normal"/>
    <w:link w:val="Ttulo7Car"/>
    <w:unhideWhenUsed/>
    <w:qFormat/>
    <w:rsid w:val="002F462E"/>
    <w:pPr>
      <w:spacing w:before="240" w:after="60" w:line="259" w:lineRule="auto"/>
      <w:outlineLvl w:val="6"/>
    </w:pPr>
    <w:rPr>
      <w:rFonts w:ascii="Calibri" w:hAnsi="Calibri"/>
      <w:lang w:val="es-MX" w:eastAsia="en-US"/>
    </w:rPr>
  </w:style>
  <w:style w:type="paragraph" w:styleId="Ttulo8">
    <w:name w:val="heading 8"/>
    <w:basedOn w:val="Normal"/>
    <w:link w:val="Ttulo8Car"/>
    <w:uiPriority w:val="1"/>
    <w:qFormat/>
    <w:rsid w:val="002F462E"/>
    <w:pPr>
      <w:widowControl w:val="0"/>
      <w:autoSpaceDE w:val="0"/>
      <w:autoSpaceDN w:val="0"/>
      <w:ind w:left="213"/>
      <w:outlineLvl w:val="7"/>
    </w:pPr>
    <w:rPr>
      <w:rFonts w:ascii="Arial" w:eastAsia="Arial" w:hAnsi="Arial" w:cs="Arial"/>
      <w:b/>
      <w:bCs/>
      <w:sz w:val="21"/>
      <w:szCs w:val="21"/>
      <w:lang w:eastAsia="en-US"/>
    </w:rPr>
  </w:style>
  <w:style w:type="paragraph" w:styleId="Ttulo9">
    <w:name w:val="heading 9"/>
    <w:basedOn w:val="Normal"/>
    <w:link w:val="Ttulo9Car"/>
    <w:qFormat/>
    <w:rsid w:val="002F462E"/>
    <w:pPr>
      <w:widowControl w:val="0"/>
      <w:autoSpaceDE w:val="0"/>
      <w:autoSpaceDN w:val="0"/>
      <w:ind w:left="309"/>
      <w:outlineLvl w:val="8"/>
    </w:pPr>
    <w:rPr>
      <w:rFonts w:ascii="Arial MT" w:eastAsia="Arial MT" w:hAnsi="Arial MT" w:cs="Arial MT"/>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1"/>
    <w:qFormat/>
    <w:rsid w:val="00755457"/>
    <w:pPr>
      <w:tabs>
        <w:tab w:val="left" w:pos="213"/>
      </w:tabs>
      <w:autoSpaceDE w:val="0"/>
      <w:autoSpaceDN w:val="0"/>
      <w:jc w:val="both"/>
    </w:pPr>
    <w:rPr>
      <w:rFonts w:ascii="Arial" w:hAnsi="Arial" w:cs="Arial"/>
      <w:sz w:val="20"/>
      <w:szCs w:val="20"/>
      <w:lang w:val="es-MX"/>
    </w:rPr>
  </w:style>
  <w:style w:type="paragraph" w:customStyle="1" w:styleId="BodyText21">
    <w:name w:val="Body Text 21"/>
    <w:basedOn w:val="Normal"/>
    <w:rsid w:val="00755457"/>
    <w:pPr>
      <w:widowControl w:val="0"/>
      <w:snapToGrid w:val="0"/>
      <w:jc w:val="both"/>
    </w:pPr>
    <w:rPr>
      <w:rFonts w:ascii="Arial" w:hAnsi="Arial"/>
      <w:szCs w:val="20"/>
    </w:rPr>
  </w:style>
  <w:style w:type="paragraph" w:styleId="Piedepgina">
    <w:name w:val="footer"/>
    <w:aliases w:val=" Car Car Car Car"/>
    <w:basedOn w:val="Normal"/>
    <w:link w:val="PiedepginaCar"/>
    <w:uiPriority w:val="99"/>
    <w:rsid w:val="00755457"/>
    <w:pPr>
      <w:tabs>
        <w:tab w:val="center" w:pos="4419"/>
        <w:tab w:val="right" w:pos="8838"/>
      </w:tabs>
    </w:pPr>
  </w:style>
  <w:style w:type="character" w:styleId="Nmerodepgina">
    <w:name w:val="page number"/>
    <w:basedOn w:val="Fuentedeprrafopredeter"/>
    <w:rsid w:val="00755457"/>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184E1D"/>
    <w:pPr>
      <w:tabs>
        <w:tab w:val="center" w:pos="4419"/>
        <w:tab w:val="right" w:pos="8838"/>
      </w:tabs>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link w:val="Encabezado"/>
    <w:uiPriority w:val="99"/>
    <w:qFormat/>
    <w:rsid w:val="00184E1D"/>
    <w:rPr>
      <w:sz w:val="24"/>
      <w:szCs w:val="24"/>
      <w:lang w:val="es-ES" w:eastAsia="es-ES"/>
    </w:rPr>
  </w:style>
  <w:style w:type="paragraph" w:customStyle="1" w:styleId="yiv2094378465msonormal">
    <w:name w:val="yiv2094378465msonormal"/>
    <w:basedOn w:val="Normal"/>
    <w:rsid w:val="007A6C4B"/>
    <w:pPr>
      <w:spacing w:before="100" w:beforeAutospacing="1" w:after="100" w:afterAutospacing="1"/>
    </w:pPr>
  </w:style>
  <w:style w:type="paragraph" w:styleId="Textodeglobo">
    <w:name w:val="Balloon Text"/>
    <w:basedOn w:val="Normal"/>
    <w:link w:val="TextodegloboCar"/>
    <w:uiPriority w:val="99"/>
    <w:unhideWhenUsed/>
    <w:rsid w:val="00440100"/>
    <w:rPr>
      <w:rFonts w:ascii="Tahoma" w:hAnsi="Tahoma" w:cs="Tahoma"/>
      <w:sz w:val="16"/>
      <w:szCs w:val="16"/>
    </w:rPr>
  </w:style>
  <w:style w:type="character" w:customStyle="1" w:styleId="TextodegloboCar">
    <w:name w:val="Texto de globo Car"/>
    <w:link w:val="Textodeglobo"/>
    <w:uiPriority w:val="99"/>
    <w:rsid w:val="00440100"/>
    <w:rPr>
      <w:rFonts w:ascii="Tahoma" w:hAnsi="Tahoma" w:cs="Tahoma"/>
      <w:sz w:val="16"/>
      <w:szCs w:val="16"/>
      <w:lang w:val="es-ES" w:eastAsia="es-ES"/>
    </w:rPr>
  </w:style>
  <w:style w:type="character" w:styleId="Textoennegrita">
    <w:name w:val="Strong"/>
    <w:uiPriority w:val="22"/>
    <w:qFormat/>
    <w:rsid w:val="009B3069"/>
    <w:rPr>
      <w:b/>
      <w:bCs/>
    </w:rPr>
  </w:style>
  <w:style w:type="paragraph" w:customStyle="1" w:styleId="TableParagraph">
    <w:name w:val="Table Paragraph"/>
    <w:basedOn w:val="Normal"/>
    <w:uiPriority w:val="1"/>
    <w:qFormat/>
    <w:rsid w:val="00F4498B"/>
    <w:pPr>
      <w:widowControl w:val="0"/>
      <w:autoSpaceDE w:val="0"/>
      <w:autoSpaceDN w:val="0"/>
    </w:pPr>
    <w:rPr>
      <w:rFonts w:ascii="Tahoma" w:eastAsia="Tahoma" w:hAnsi="Tahoma" w:cs="Tahoma"/>
      <w:sz w:val="22"/>
      <w:szCs w:val="22"/>
      <w:lang w:val="en-US" w:eastAsia="en-US"/>
    </w:rPr>
  </w:style>
  <w:style w:type="paragraph" w:styleId="NormalWeb">
    <w:name w:val="Normal (Web)"/>
    <w:aliases w:val="Normal (Web) Car1,Normal (Web) Car Car,Normal (Web) Car1 Car Car,Normal (Web) Car Car Car,Normal (Web) Car Car Car Car,Normal (Web) Car1 Car Car Car Car,Normal (Web) Car Car Car Car Car Car Car Car Car Car,Normal (Web) Car Car Car Car Car C"/>
    <w:basedOn w:val="Normal"/>
    <w:uiPriority w:val="99"/>
    <w:unhideWhenUsed/>
    <w:qFormat/>
    <w:rsid w:val="0034695E"/>
    <w:pPr>
      <w:spacing w:before="100" w:beforeAutospacing="1" w:after="100" w:afterAutospacing="1"/>
    </w:pPr>
    <w:rPr>
      <w:lang w:val="es-MX" w:eastAsia="es-MX"/>
    </w:rPr>
  </w:style>
  <w:style w:type="character" w:styleId="Hipervnculo">
    <w:name w:val="Hyperlink"/>
    <w:basedOn w:val="Fuentedeprrafopredeter"/>
    <w:uiPriority w:val="99"/>
    <w:unhideWhenUsed/>
    <w:rsid w:val="0066120B"/>
    <w:rPr>
      <w:color w:val="0000FF"/>
      <w:u w:val="single"/>
    </w:rPr>
  </w:style>
  <w:style w:type="character" w:styleId="Refdecomentario">
    <w:name w:val="annotation reference"/>
    <w:basedOn w:val="Fuentedeprrafopredeter"/>
    <w:uiPriority w:val="99"/>
    <w:unhideWhenUsed/>
    <w:rsid w:val="00202B8A"/>
    <w:rPr>
      <w:sz w:val="16"/>
      <w:szCs w:val="16"/>
    </w:rPr>
  </w:style>
  <w:style w:type="paragraph" w:styleId="Textocomentario">
    <w:name w:val="annotation text"/>
    <w:basedOn w:val="Normal"/>
    <w:link w:val="TextocomentarioCar"/>
    <w:unhideWhenUsed/>
    <w:rsid w:val="00202B8A"/>
    <w:rPr>
      <w:sz w:val="20"/>
      <w:szCs w:val="20"/>
    </w:rPr>
  </w:style>
  <w:style w:type="character" w:customStyle="1" w:styleId="TextocomentarioCar">
    <w:name w:val="Texto comentario Car"/>
    <w:basedOn w:val="Fuentedeprrafopredeter"/>
    <w:link w:val="Textocomentario"/>
    <w:rsid w:val="00202B8A"/>
    <w:rPr>
      <w:lang w:val="es-ES" w:eastAsia="es-ES"/>
    </w:rPr>
  </w:style>
  <w:style w:type="paragraph" w:styleId="Asuntodelcomentario">
    <w:name w:val="annotation subject"/>
    <w:basedOn w:val="Textocomentario"/>
    <w:next w:val="Textocomentario"/>
    <w:link w:val="AsuntodelcomentarioCar"/>
    <w:uiPriority w:val="99"/>
    <w:unhideWhenUsed/>
    <w:rsid w:val="00202B8A"/>
    <w:rPr>
      <w:b/>
      <w:bCs/>
    </w:rPr>
  </w:style>
  <w:style w:type="character" w:customStyle="1" w:styleId="AsuntodelcomentarioCar">
    <w:name w:val="Asunto del comentario Car"/>
    <w:basedOn w:val="TextocomentarioCar"/>
    <w:link w:val="Asuntodelcomentario"/>
    <w:uiPriority w:val="99"/>
    <w:rsid w:val="00202B8A"/>
    <w:rPr>
      <w:b/>
      <w:bCs/>
      <w:lang w:val="es-ES" w:eastAsia="es-ES"/>
    </w:rPr>
  </w:style>
  <w:style w:type="paragraph" w:customStyle="1" w:styleId="Default">
    <w:name w:val="Default"/>
    <w:rsid w:val="00912A8B"/>
    <w:pPr>
      <w:autoSpaceDE w:val="0"/>
      <w:autoSpaceDN w:val="0"/>
      <w:adjustRightInd w:val="0"/>
    </w:pPr>
    <w:rPr>
      <w:rFonts w:eastAsiaTheme="minorHAnsi"/>
      <w:color w:val="000000"/>
      <w:sz w:val="24"/>
      <w:szCs w:val="24"/>
      <w:lang w:eastAsia="en-US"/>
    </w:rPr>
  </w:style>
  <w:style w:type="character" w:customStyle="1" w:styleId="Ttulo5Car">
    <w:name w:val="Título 5 Car"/>
    <w:link w:val="Ttulo5"/>
    <w:rsid w:val="008E52EC"/>
    <w:rPr>
      <w:rFonts w:ascii="Arial" w:hAnsi="Arial"/>
      <w:b/>
      <w:sz w:val="16"/>
      <w:szCs w:val="24"/>
      <w:lang w:val="es-ES_tradnl" w:eastAsia="es-ES"/>
    </w:rPr>
  </w:style>
  <w:style w:type="character" w:customStyle="1" w:styleId="Ttulo1Car">
    <w:name w:val="Título 1 Car"/>
    <w:aliases w:val="e Car,a Car,Part Car"/>
    <w:basedOn w:val="Fuentedeprrafopredeter"/>
    <w:link w:val="Ttulo1"/>
    <w:rsid w:val="002F462E"/>
    <w:rPr>
      <w:rFonts w:ascii="Calibri Light" w:hAnsi="Calibri Light"/>
      <w:color w:val="2F5496"/>
      <w:sz w:val="32"/>
      <w:szCs w:val="32"/>
      <w:lang w:eastAsia="en-US"/>
    </w:rPr>
  </w:style>
  <w:style w:type="character" w:customStyle="1" w:styleId="Ttulo2Car">
    <w:name w:val="Título 2 Car"/>
    <w:aliases w:val=" Char Car Car,Char Car Car"/>
    <w:basedOn w:val="Fuentedeprrafopredeter"/>
    <w:link w:val="Ttulo2"/>
    <w:rsid w:val="002F462E"/>
    <w:rPr>
      <w:rFonts w:ascii="Cambria" w:hAnsi="Cambria"/>
      <w:color w:val="365F91"/>
      <w:sz w:val="26"/>
      <w:szCs w:val="26"/>
      <w:lang w:val="es-ES_tradnl" w:eastAsia="en-US"/>
    </w:rPr>
  </w:style>
  <w:style w:type="character" w:customStyle="1" w:styleId="Ttulo3Car">
    <w:name w:val="Título 3 Car"/>
    <w:basedOn w:val="Fuentedeprrafopredeter"/>
    <w:link w:val="Ttulo3"/>
    <w:uiPriority w:val="9"/>
    <w:rsid w:val="002F462E"/>
    <w:rPr>
      <w:rFonts w:ascii="Calibri" w:eastAsia="MS Gothic" w:hAnsi="Calibri"/>
      <w:color w:val="243F60"/>
      <w:sz w:val="24"/>
      <w:szCs w:val="24"/>
      <w:lang w:eastAsia="en-US"/>
    </w:rPr>
  </w:style>
  <w:style w:type="character" w:customStyle="1" w:styleId="Ttulo4Car">
    <w:name w:val="Título 4 Car"/>
    <w:basedOn w:val="Fuentedeprrafopredeter"/>
    <w:link w:val="Ttulo4"/>
    <w:rsid w:val="002F462E"/>
    <w:rPr>
      <w:rFonts w:ascii="Calibri" w:eastAsia="MS Gothic" w:hAnsi="Calibri"/>
      <w:i/>
      <w:iCs/>
      <w:color w:val="365F91"/>
      <w:sz w:val="22"/>
      <w:szCs w:val="22"/>
      <w:lang w:eastAsia="en-US"/>
    </w:rPr>
  </w:style>
  <w:style w:type="character" w:customStyle="1" w:styleId="Ttulo6Car">
    <w:name w:val="Título 6 Car"/>
    <w:basedOn w:val="Fuentedeprrafopredeter"/>
    <w:link w:val="Ttulo6"/>
    <w:rsid w:val="002F462E"/>
    <w:rPr>
      <w:rFonts w:ascii="Arial" w:eastAsia="Arial" w:hAnsi="Arial" w:cs="Arial"/>
      <w:b/>
      <w:bCs/>
      <w:sz w:val="22"/>
      <w:szCs w:val="22"/>
      <w:lang w:val="es-ES" w:eastAsia="en-US"/>
    </w:rPr>
  </w:style>
  <w:style w:type="character" w:customStyle="1" w:styleId="Ttulo7Car">
    <w:name w:val="Título 7 Car"/>
    <w:basedOn w:val="Fuentedeprrafopredeter"/>
    <w:link w:val="Ttulo7"/>
    <w:rsid w:val="002F462E"/>
    <w:rPr>
      <w:rFonts w:ascii="Calibri" w:hAnsi="Calibri"/>
      <w:sz w:val="24"/>
      <w:szCs w:val="24"/>
      <w:lang w:eastAsia="en-US"/>
    </w:rPr>
  </w:style>
  <w:style w:type="character" w:customStyle="1" w:styleId="Ttulo8Car">
    <w:name w:val="Título 8 Car"/>
    <w:basedOn w:val="Fuentedeprrafopredeter"/>
    <w:link w:val="Ttulo8"/>
    <w:uiPriority w:val="1"/>
    <w:rsid w:val="002F462E"/>
    <w:rPr>
      <w:rFonts w:ascii="Arial" w:eastAsia="Arial" w:hAnsi="Arial" w:cs="Arial"/>
      <w:b/>
      <w:bCs/>
      <w:sz w:val="21"/>
      <w:szCs w:val="21"/>
      <w:lang w:val="es-ES" w:eastAsia="en-US"/>
    </w:rPr>
  </w:style>
  <w:style w:type="character" w:customStyle="1" w:styleId="Ttulo9Car">
    <w:name w:val="Título 9 Car"/>
    <w:basedOn w:val="Fuentedeprrafopredeter"/>
    <w:link w:val="Ttulo9"/>
    <w:rsid w:val="002F462E"/>
    <w:rPr>
      <w:rFonts w:ascii="Arial MT" w:eastAsia="Arial MT" w:hAnsi="Arial MT" w:cs="Arial MT"/>
      <w:lang w:val="es-ES" w:eastAsia="en-US"/>
    </w:rPr>
  </w:style>
  <w:style w:type="character" w:customStyle="1" w:styleId="PiedepginaCar">
    <w:name w:val="Pie de página Car"/>
    <w:aliases w:val=" Car Car Car Car Car"/>
    <w:basedOn w:val="Fuentedeprrafopredeter"/>
    <w:link w:val="Piedepgina"/>
    <w:uiPriority w:val="99"/>
    <w:qFormat/>
    <w:rsid w:val="002F462E"/>
    <w:rPr>
      <w:sz w:val="24"/>
      <w:szCs w:val="24"/>
      <w:lang w:val="es-ES" w:eastAsia="es-ES"/>
    </w:rPr>
  </w:style>
  <w:style w:type="paragraph" w:styleId="Sinespaciado">
    <w:name w:val="No Spacing"/>
    <w:aliases w:val="MAPAS,Evidencias,notaria 30,Bullets"/>
    <w:link w:val="SinespaciadoCar"/>
    <w:uiPriority w:val="1"/>
    <w:qFormat/>
    <w:rsid w:val="002F462E"/>
    <w:rPr>
      <w:rFonts w:ascii="Calibri" w:eastAsia="Calibri" w:hAnsi="Calibri"/>
      <w:noProof/>
      <w:sz w:val="22"/>
      <w:szCs w:val="22"/>
      <w:lang w:eastAsia="en-US"/>
    </w:rPr>
  </w:style>
  <w:style w:type="character" w:customStyle="1" w:styleId="SinespaciadoCar">
    <w:name w:val="Sin espaciado Car"/>
    <w:aliases w:val="MAPAS Car,Evidencias Car,notaria 30 Car,Bullets Car"/>
    <w:link w:val="Sinespaciado"/>
    <w:uiPriority w:val="1"/>
    <w:qFormat/>
    <w:locked/>
    <w:rsid w:val="002F462E"/>
    <w:rPr>
      <w:rFonts w:ascii="Calibri" w:eastAsia="Calibri" w:hAnsi="Calibri"/>
      <w:noProof/>
      <w:sz w:val="22"/>
      <w:szCs w:val="22"/>
      <w:lang w:eastAsia="en-US"/>
    </w:rPr>
  </w:style>
  <w:style w:type="paragraph" w:customStyle="1" w:styleId="xmsonormal">
    <w:name w:val="x_msonormal"/>
    <w:basedOn w:val="Normal"/>
    <w:rsid w:val="002F462E"/>
    <w:rPr>
      <w:rFonts w:ascii="Calibri" w:eastAsia="Calibri" w:hAnsi="Calibri" w:cs="Calibri"/>
      <w:sz w:val="22"/>
      <w:szCs w:val="22"/>
      <w:lang w:val="es-MX" w:eastAsia="es-MX"/>
    </w:rPr>
  </w:style>
  <w:style w:type="character" w:customStyle="1" w:styleId="TextoindependienteCar">
    <w:name w:val="Texto independiente Car"/>
    <w:aliases w:val=" Car Car Car"/>
    <w:basedOn w:val="Fuentedeprrafopredeter"/>
    <w:rsid w:val="002F462E"/>
    <w:rPr>
      <w:rFonts w:ascii="Arial MT" w:eastAsia="Arial MT" w:hAnsi="Arial MT" w:cs="Arial MT"/>
      <w:sz w:val="20"/>
      <w:szCs w:val="20"/>
    </w:rPr>
  </w:style>
  <w:style w:type="character" w:customStyle="1" w:styleId="TextodegloboCar1">
    <w:name w:val="Texto de globo Car1"/>
    <w:basedOn w:val="Fuentedeprrafopredeter"/>
    <w:uiPriority w:val="99"/>
    <w:semiHidden/>
    <w:rsid w:val="002F462E"/>
    <w:rPr>
      <w:rFonts w:ascii="Segoe UI" w:eastAsia="Calibri" w:hAnsi="Segoe UI" w:cs="Segoe UI"/>
      <w:sz w:val="18"/>
      <w:szCs w:val="18"/>
      <w:lang w:val="es-MX"/>
    </w:rPr>
  </w:style>
  <w:style w:type="character" w:customStyle="1" w:styleId="PrrafodelistaCar">
    <w:name w:val="Párrafo de lista Car"/>
    <w:aliases w:val="List Paragraph-Thesis Car,Párrafo de lista1 Car,Párrafo de lista11 Car,List Paragraph Car,Bullet List Car,FooterText Car,numbered Car,List Paragraph1 Car,Paragraphe de liste1 Car,Bulletr List Paragraph Car,列出段落 Car,列出段落1 Car,3 Car"/>
    <w:link w:val="Prrafodelista"/>
    <w:uiPriority w:val="34"/>
    <w:locked/>
    <w:rsid w:val="002F462E"/>
    <w:rPr>
      <w:rFonts w:ascii="Arial MT" w:eastAsia="Arial MT" w:hAnsi="Arial MT" w:cs="Arial MT"/>
    </w:rPr>
  </w:style>
  <w:style w:type="paragraph" w:styleId="Prrafodelista">
    <w:name w:val="List Paragraph"/>
    <w:aliases w:val="List Paragraph-Thesis,Párrafo de lista1,Párrafo de lista11,List Paragraph,Bullet List,FooterText,numbered,List Paragraph1,Paragraphe de liste1,Bulletr List Paragraph,列出段落,列出段落1,Dot pt,F5 List Paragraph,List Paragraph Char Char Char,3"/>
    <w:basedOn w:val="Normal"/>
    <w:link w:val="PrrafodelistaCar"/>
    <w:uiPriority w:val="34"/>
    <w:qFormat/>
    <w:rsid w:val="002F462E"/>
    <w:pPr>
      <w:widowControl w:val="0"/>
      <w:autoSpaceDE w:val="0"/>
      <w:autoSpaceDN w:val="0"/>
      <w:ind w:left="1266" w:hanging="720"/>
    </w:pPr>
    <w:rPr>
      <w:rFonts w:ascii="Arial MT" w:eastAsia="Arial MT" w:hAnsi="Arial MT" w:cs="Arial MT"/>
      <w:sz w:val="20"/>
      <w:szCs w:val="20"/>
      <w:lang w:val="es-MX" w:eastAsia="es-MX"/>
    </w:rPr>
  </w:style>
  <w:style w:type="character" w:customStyle="1" w:styleId="SECCIONCar">
    <w:name w:val="SECCION Car"/>
    <w:link w:val="SECCION"/>
    <w:locked/>
    <w:rsid w:val="002F462E"/>
    <w:rPr>
      <w:rFonts w:ascii="Century Gothic" w:eastAsia="MS Gothic" w:hAnsi="Century Gothic"/>
      <w:b/>
      <w:iCs/>
      <w:shd w:val="clear" w:color="auto" w:fill="FFFFFF"/>
    </w:rPr>
  </w:style>
  <w:style w:type="paragraph" w:customStyle="1" w:styleId="SECCION">
    <w:name w:val="SECCION"/>
    <w:basedOn w:val="Ttulo4"/>
    <w:next w:val="Ttulo4"/>
    <w:link w:val="SECCIONCar"/>
    <w:qFormat/>
    <w:rsid w:val="002F462E"/>
    <w:pPr>
      <w:shd w:val="clear" w:color="auto" w:fill="FFFFFF"/>
      <w:spacing w:before="0" w:line="360" w:lineRule="auto"/>
    </w:pPr>
    <w:rPr>
      <w:rFonts w:ascii="Century Gothic" w:hAnsi="Century Gothic"/>
      <w:b/>
      <w:i w:val="0"/>
      <w:color w:val="auto"/>
      <w:sz w:val="20"/>
      <w:szCs w:val="20"/>
      <w:lang w:eastAsia="es-MX"/>
    </w:rPr>
  </w:style>
  <w:style w:type="character" w:customStyle="1" w:styleId="SUBSECCIONCar">
    <w:name w:val="SUBSECCION Car"/>
    <w:link w:val="SUBSECCION"/>
    <w:locked/>
    <w:rsid w:val="002F462E"/>
    <w:rPr>
      <w:rFonts w:ascii="Century Gothic" w:hAnsi="Century Gothic" w:cs="Arial"/>
      <w:b/>
      <w:bCs/>
      <w:color w:val="FF0000"/>
      <w:kern w:val="28"/>
    </w:rPr>
  </w:style>
  <w:style w:type="paragraph" w:customStyle="1" w:styleId="SUBSECCION">
    <w:name w:val="SUBSECCION"/>
    <w:basedOn w:val="Ttulo5"/>
    <w:link w:val="SUBSECCIONCar"/>
    <w:autoRedefine/>
    <w:qFormat/>
    <w:rsid w:val="002F462E"/>
    <w:pPr>
      <w:spacing w:line="276" w:lineRule="auto"/>
      <w:jc w:val="left"/>
    </w:pPr>
    <w:rPr>
      <w:rFonts w:ascii="Century Gothic" w:hAnsi="Century Gothic" w:cs="Arial"/>
      <w:bCs/>
      <w:color w:val="FF0000"/>
      <w:kern w:val="28"/>
      <w:sz w:val="20"/>
      <w:szCs w:val="20"/>
      <w:lang w:val="es-MX" w:eastAsia="es-MX"/>
    </w:rPr>
  </w:style>
  <w:style w:type="table" w:styleId="Tablaconcuadrcula">
    <w:name w:val="Table Grid"/>
    <w:basedOn w:val="Tablanormal"/>
    <w:uiPriority w:val="39"/>
    <w:rsid w:val="002F462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2F46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encinsinresolver1">
    <w:name w:val="Mención sin resolver1"/>
    <w:uiPriority w:val="99"/>
    <w:unhideWhenUsed/>
    <w:rsid w:val="002F462E"/>
    <w:rPr>
      <w:color w:val="605E5C"/>
      <w:shd w:val="clear" w:color="auto" w:fill="E1DFDD"/>
    </w:rPr>
  </w:style>
  <w:style w:type="character" w:styleId="Hipervnculovisitado">
    <w:name w:val="FollowedHyperlink"/>
    <w:uiPriority w:val="99"/>
    <w:unhideWhenUsed/>
    <w:rsid w:val="002F462E"/>
    <w:rPr>
      <w:color w:val="954F72"/>
      <w:u w:val="single"/>
    </w:rPr>
  </w:style>
  <w:style w:type="paragraph" w:styleId="TtuloTDC">
    <w:name w:val="TOC Heading"/>
    <w:basedOn w:val="Ttulo1"/>
    <w:next w:val="Normal"/>
    <w:uiPriority w:val="39"/>
    <w:semiHidden/>
    <w:unhideWhenUsed/>
    <w:qFormat/>
    <w:rsid w:val="002F462E"/>
    <w:pPr>
      <w:spacing w:before="480" w:line="276" w:lineRule="auto"/>
      <w:outlineLvl w:val="9"/>
    </w:pPr>
    <w:rPr>
      <w:b/>
      <w:bCs/>
      <w:color w:val="2E74B5"/>
      <w:sz w:val="28"/>
      <w:szCs w:val="28"/>
      <w:lang w:eastAsia="es-MX"/>
    </w:rPr>
  </w:style>
  <w:style w:type="paragraph" w:customStyle="1" w:styleId="Listavistosa-nfasis11">
    <w:name w:val="Lista vistosa - Énfasis 11"/>
    <w:basedOn w:val="Normal"/>
    <w:uiPriority w:val="34"/>
    <w:qFormat/>
    <w:rsid w:val="002F462E"/>
    <w:pPr>
      <w:suppressAutoHyphens/>
      <w:spacing w:after="200" w:line="276" w:lineRule="auto"/>
      <w:ind w:left="720"/>
      <w:contextualSpacing/>
    </w:pPr>
    <w:rPr>
      <w:rFonts w:ascii="Calibri" w:eastAsia="Calibri" w:hAnsi="Calibri" w:cs="Calibri"/>
      <w:sz w:val="22"/>
      <w:szCs w:val="22"/>
      <w:lang w:eastAsia="zh-CN"/>
    </w:rPr>
  </w:style>
  <w:style w:type="character" w:customStyle="1" w:styleId="apple-converted-space">
    <w:name w:val="apple-converted-space"/>
    <w:basedOn w:val="Fuentedeprrafopredeter"/>
    <w:rsid w:val="002F462E"/>
  </w:style>
  <w:style w:type="paragraph" w:styleId="Textoindependiente3">
    <w:name w:val="Body Text 3"/>
    <w:basedOn w:val="Normal"/>
    <w:link w:val="Textoindependiente3Car"/>
    <w:unhideWhenUsed/>
    <w:rsid w:val="002F462E"/>
    <w:pPr>
      <w:spacing w:after="120"/>
    </w:pPr>
    <w:rPr>
      <w:rFonts w:ascii="Cambria" w:eastAsia="MS Mincho" w:hAnsi="Cambria"/>
      <w:sz w:val="16"/>
      <w:szCs w:val="16"/>
      <w:lang w:val="es-MX"/>
    </w:rPr>
  </w:style>
  <w:style w:type="character" w:customStyle="1" w:styleId="Textoindependiente3Car">
    <w:name w:val="Texto independiente 3 Car"/>
    <w:basedOn w:val="Fuentedeprrafopredeter"/>
    <w:link w:val="Textoindependiente3"/>
    <w:rsid w:val="002F462E"/>
    <w:rPr>
      <w:rFonts w:ascii="Cambria" w:eastAsia="MS Mincho" w:hAnsi="Cambria"/>
      <w:sz w:val="16"/>
      <w:szCs w:val="16"/>
      <w:lang w:eastAsia="es-ES"/>
    </w:rPr>
  </w:style>
  <w:style w:type="paragraph" w:styleId="Sangradetextonormal">
    <w:name w:val="Body Text Indent"/>
    <w:basedOn w:val="Normal"/>
    <w:link w:val="SangradetextonormalCar"/>
    <w:unhideWhenUsed/>
    <w:rsid w:val="002F462E"/>
    <w:pPr>
      <w:spacing w:after="120"/>
      <w:ind w:left="283"/>
    </w:pPr>
    <w:rPr>
      <w:rFonts w:ascii="Cambria" w:eastAsia="MS Mincho" w:hAnsi="Cambria"/>
      <w:lang w:val="es-MX"/>
    </w:rPr>
  </w:style>
  <w:style w:type="character" w:customStyle="1" w:styleId="SangradetextonormalCar">
    <w:name w:val="Sangría de texto normal Car"/>
    <w:basedOn w:val="Fuentedeprrafopredeter"/>
    <w:link w:val="Sangradetextonormal"/>
    <w:rsid w:val="002F462E"/>
    <w:rPr>
      <w:rFonts w:ascii="Cambria" w:eastAsia="MS Mincho" w:hAnsi="Cambria"/>
      <w:sz w:val="24"/>
      <w:szCs w:val="24"/>
      <w:lang w:eastAsia="es-ES"/>
    </w:rPr>
  </w:style>
  <w:style w:type="character" w:customStyle="1" w:styleId="Textoindependiente2Car">
    <w:name w:val="Texto independiente 2 Car"/>
    <w:link w:val="Textoindependiente2"/>
    <w:rsid w:val="002F462E"/>
    <w:rPr>
      <w:sz w:val="24"/>
      <w:szCs w:val="24"/>
      <w:lang w:val="en-US"/>
    </w:rPr>
  </w:style>
  <w:style w:type="paragraph" w:styleId="Textoindependiente2">
    <w:name w:val="Body Text 2"/>
    <w:basedOn w:val="Normal"/>
    <w:link w:val="Textoindependiente2Car"/>
    <w:unhideWhenUsed/>
    <w:rsid w:val="002F462E"/>
    <w:pPr>
      <w:spacing w:after="120" w:line="480" w:lineRule="auto"/>
    </w:pPr>
    <w:rPr>
      <w:lang w:val="en-US" w:eastAsia="es-MX"/>
    </w:rPr>
  </w:style>
  <w:style w:type="character" w:customStyle="1" w:styleId="Textoindependiente2Car1">
    <w:name w:val="Texto independiente 2 Car1"/>
    <w:basedOn w:val="Fuentedeprrafopredeter"/>
    <w:uiPriority w:val="99"/>
    <w:semiHidden/>
    <w:rsid w:val="002F462E"/>
    <w:rPr>
      <w:sz w:val="24"/>
      <w:szCs w:val="24"/>
      <w:lang w:val="es-ES" w:eastAsia="es-ES"/>
    </w:rPr>
  </w:style>
  <w:style w:type="paragraph" w:styleId="Listaconvietas">
    <w:name w:val="List Bullet"/>
    <w:basedOn w:val="Normal"/>
    <w:autoRedefine/>
    <w:unhideWhenUsed/>
    <w:rsid w:val="002F462E"/>
    <w:pPr>
      <w:tabs>
        <w:tab w:val="left" w:pos="0"/>
      </w:tabs>
      <w:ind w:firstLine="709"/>
      <w:jc w:val="center"/>
    </w:pPr>
    <w:rPr>
      <w:rFonts w:ascii="Arial" w:eastAsia="Calibri" w:hAnsi="Arial" w:cs="Arial"/>
      <w:b/>
      <w:lang w:val="es-MX" w:eastAsia="en-US"/>
    </w:rPr>
  </w:style>
  <w:style w:type="table" w:customStyle="1" w:styleId="Tablaconcuadrcula1">
    <w:name w:val="Tabla con cuadrícula1"/>
    <w:basedOn w:val="Tablanormal"/>
    <w:next w:val="Tablaconcuadrcula"/>
    <w:uiPriority w:val="39"/>
    <w:rsid w:val="002F462E"/>
    <w:rPr>
      <w:rFonts w:ascii="Calibri" w:eastAsia="Calibri" w:hAnsi="Calibr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277012962406765300xxgmail-m7654804750109677470gmail-m-2387560082999433071m-8327037209282213987gmail-m-239288280814292813sangria">
    <w:name w:val="m_-3277012962406765300x_x_gmail-m_7654804750109677470gmail-m_-2387560082999433071m_-8327037209282213987gmail-m_-239288280814292813sangria"/>
    <w:basedOn w:val="Normal"/>
    <w:rsid w:val="002F462E"/>
    <w:pPr>
      <w:spacing w:before="100" w:beforeAutospacing="1" w:after="100" w:afterAutospacing="1"/>
    </w:pPr>
    <w:rPr>
      <w:lang w:val="es-MX" w:eastAsia="es-MX"/>
    </w:rPr>
  </w:style>
  <w:style w:type="table" w:customStyle="1" w:styleId="Tablaconcuadrcula12">
    <w:name w:val="Tabla con cuadrícula12"/>
    <w:basedOn w:val="Tablanormal"/>
    <w:next w:val="Tablaconcuadrcula"/>
    <w:uiPriority w:val="59"/>
    <w:rsid w:val="002F462E"/>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F462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462E"/>
  </w:style>
  <w:style w:type="table" w:customStyle="1" w:styleId="Tablaconcuadrcula3">
    <w:name w:val="Tabla con cuadrícula3"/>
    <w:basedOn w:val="Tablanormal"/>
    <w:next w:val="Tablaconcuadrcula"/>
    <w:uiPriority w:val="59"/>
    <w:rsid w:val="002F462E"/>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F462E"/>
    <w:rPr>
      <w:rFonts w:ascii="Calibri" w:eastAsia="Calibri" w:hAnsi="Calibri"/>
      <w:sz w:val="24"/>
      <w:szCs w:val="24"/>
      <w:lang w:val="en-US" w:eastAsia="en-US"/>
    </w:rPr>
  </w:style>
  <w:style w:type="paragraph" w:customStyle="1" w:styleId="Estilo1">
    <w:name w:val="Estilo1"/>
    <w:basedOn w:val="Normal"/>
    <w:qFormat/>
    <w:rsid w:val="002F462E"/>
    <w:pPr>
      <w:spacing w:line="276" w:lineRule="auto"/>
      <w:ind w:right="-22"/>
      <w:jc w:val="both"/>
    </w:pPr>
    <w:rPr>
      <w:rFonts w:ascii="HelveticaNeueLT Std" w:eastAsia="Calibri" w:hAnsi="HelveticaNeueLT Std"/>
      <w:sz w:val="20"/>
      <w:szCs w:val="20"/>
      <w:lang w:eastAsia="en-US"/>
    </w:rPr>
  </w:style>
  <w:style w:type="paragraph" w:customStyle="1" w:styleId="Estilo3">
    <w:name w:val="Estilo3"/>
    <w:basedOn w:val="Normal"/>
    <w:qFormat/>
    <w:rsid w:val="002F462E"/>
    <w:pPr>
      <w:spacing w:line="276" w:lineRule="auto"/>
      <w:ind w:right="-22"/>
      <w:jc w:val="center"/>
    </w:pPr>
    <w:rPr>
      <w:rFonts w:ascii="HelveticaNeueLT Std" w:eastAsia="Calibri" w:hAnsi="HelveticaNeueLT Std"/>
      <w:b/>
      <w:color w:val="70AD47"/>
      <w:spacing w:val="10"/>
      <w:sz w:val="160"/>
      <w:szCs w:val="160"/>
      <w:lang w:eastAsia="en-US"/>
    </w:rPr>
  </w:style>
  <w:style w:type="table" w:customStyle="1" w:styleId="Tabladecuadrcula2-nfasis31">
    <w:name w:val="Tabla de cuadrícula 2 - Énfasis 31"/>
    <w:basedOn w:val="Tablanormal"/>
    <w:uiPriority w:val="47"/>
    <w:rsid w:val="002F462E"/>
    <w:rPr>
      <w:rFonts w:ascii="Calibri" w:eastAsia="Calibri" w:hAnsi="Calibri"/>
      <w:sz w:val="22"/>
      <w:szCs w:val="22"/>
      <w:lang w:val="es-E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lista1clara1">
    <w:name w:val="Tabla de lista 1 clara1"/>
    <w:basedOn w:val="Tablanormal"/>
    <w:uiPriority w:val="46"/>
    <w:rsid w:val="002F462E"/>
    <w:rPr>
      <w:rFonts w:ascii="Calibri" w:eastAsia="Calibri" w:hAnsi="Calibri"/>
      <w:sz w:val="22"/>
      <w:szCs w:val="22"/>
      <w:lang w:val="es-E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21">
    <w:name w:val="Tabla de lista 21"/>
    <w:basedOn w:val="Tablanormal"/>
    <w:uiPriority w:val="47"/>
    <w:rsid w:val="002F462E"/>
    <w:rPr>
      <w:rFonts w:ascii="Calibri" w:eastAsia="Calibri" w:hAnsi="Calibri"/>
      <w:sz w:val="22"/>
      <w:szCs w:val="22"/>
      <w:lang w:val="es-E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media11">
    <w:name w:val="Lista media 11"/>
    <w:basedOn w:val="Tablanormal"/>
    <w:uiPriority w:val="65"/>
    <w:rsid w:val="002F462E"/>
    <w:rPr>
      <w:rFonts w:ascii="Calibri" w:eastAsia="Calibri" w:hAnsi="Calibri"/>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tulo">
    <w:name w:val="Title"/>
    <w:basedOn w:val="Normal"/>
    <w:next w:val="Normal"/>
    <w:link w:val="TtuloCar"/>
    <w:uiPriority w:val="10"/>
    <w:qFormat/>
    <w:rsid w:val="002F462E"/>
    <w:pPr>
      <w:keepNext/>
      <w:keepLines/>
      <w:spacing w:after="60" w:line="276" w:lineRule="auto"/>
    </w:pPr>
    <w:rPr>
      <w:rFonts w:ascii="Arial" w:eastAsia="Arial" w:hAnsi="Arial" w:cs="Arial"/>
      <w:sz w:val="52"/>
      <w:szCs w:val="52"/>
      <w:lang w:val="es" w:eastAsia="es-MX"/>
    </w:rPr>
  </w:style>
  <w:style w:type="character" w:customStyle="1" w:styleId="TtuloCar">
    <w:name w:val="Título Car"/>
    <w:basedOn w:val="Fuentedeprrafopredeter"/>
    <w:link w:val="Ttulo"/>
    <w:uiPriority w:val="10"/>
    <w:rsid w:val="002F462E"/>
    <w:rPr>
      <w:rFonts w:ascii="Arial" w:eastAsia="Arial" w:hAnsi="Arial" w:cs="Arial"/>
      <w:sz w:val="52"/>
      <w:szCs w:val="52"/>
      <w:lang w:val="es"/>
    </w:rPr>
  </w:style>
  <w:style w:type="paragraph" w:styleId="Subttulo">
    <w:name w:val="Subtitle"/>
    <w:basedOn w:val="Normal"/>
    <w:next w:val="Normal"/>
    <w:link w:val="SubttuloCar"/>
    <w:qFormat/>
    <w:rsid w:val="002F462E"/>
    <w:pPr>
      <w:keepNext/>
      <w:keepLines/>
      <w:spacing w:after="320" w:line="276" w:lineRule="auto"/>
    </w:pPr>
    <w:rPr>
      <w:rFonts w:ascii="Arial" w:eastAsia="Arial" w:hAnsi="Arial" w:cs="Arial"/>
      <w:color w:val="666666"/>
      <w:sz w:val="30"/>
      <w:szCs w:val="30"/>
      <w:lang w:val="es" w:eastAsia="es-MX"/>
    </w:rPr>
  </w:style>
  <w:style w:type="character" w:customStyle="1" w:styleId="SubttuloCar">
    <w:name w:val="Subtítulo Car"/>
    <w:basedOn w:val="Fuentedeprrafopredeter"/>
    <w:link w:val="Subttulo"/>
    <w:rsid w:val="002F462E"/>
    <w:rPr>
      <w:rFonts w:ascii="Arial" w:eastAsia="Arial" w:hAnsi="Arial" w:cs="Arial"/>
      <w:color w:val="666666"/>
      <w:sz w:val="30"/>
      <w:szCs w:val="30"/>
      <w:lang w:val="es"/>
    </w:rPr>
  </w:style>
  <w:style w:type="character" w:customStyle="1" w:styleId="ctr">
    <w:name w:val="ctr"/>
    <w:basedOn w:val="Fuentedeprrafopredeter"/>
    <w:rsid w:val="002F462E"/>
  </w:style>
  <w:style w:type="paragraph" w:customStyle="1" w:styleId="Cuerpo">
    <w:name w:val="Cuerpo"/>
    <w:rsid w:val="002F462E"/>
    <w:pPr>
      <w:pBdr>
        <w:top w:val="nil"/>
        <w:left w:val="nil"/>
        <w:bottom w:val="nil"/>
        <w:right w:val="nil"/>
        <w:between w:val="nil"/>
        <w:bar w:val="nil"/>
      </w:pBdr>
    </w:pPr>
    <w:rPr>
      <w:color w:val="000000"/>
      <w:sz w:val="24"/>
      <w:szCs w:val="24"/>
      <w:u w:color="000000"/>
      <w:bdr w:val="nil"/>
    </w:rPr>
  </w:style>
  <w:style w:type="paragraph" w:styleId="Textoindependienteprimerasangra">
    <w:name w:val="Body Text First Indent"/>
    <w:basedOn w:val="Textoindependiente"/>
    <w:link w:val="TextoindependienteprimerasangraCar"/>
    <w:uiPriority w:val="99"/>
    <w:semiHidden/>
    <w:unhideWhenUsed/>
    <w:rsid w:val="002F462E"/>
    <w:pPr>
      <w:tabs>
        <w:tab w:val="clear" w:pos="213"/>
      </w:tabs>
      <w:autoSpaceDE/>
      <w:autoSpaceDN/>
      <w:ind w:firstLine="360"/>
      <w:jc w:val="left"/>
    </w:pPr>
    <w:rPr>
      <w:rFonts w:ascii="Times New Roman" w:hAnsi="Times New Roman" w:cs="Times New Roman"/>
      <w:sz w:val="24"/>
      <w:szCs w:val="24"/>
      <w:lang w:val="es-ES_tradnl" w:eastAsia="es-ES_tradnl"/>
    </w:rPr>
  </w:style>
  <w:style w:type="character" w:customStyle="1" w:styleId="TextoindependienteCar1">
    <w:name w:val="Texto independiente Car1"/>
    <w:basedOn w:val="Fuentedeprrafopredeter"/>
    <w:link w:val="Textoindependiente"/>
    <w:uiPriority w:val="99"/>
    <w:rsid w:val="002F462E"/>
    <w:rPr>
      <w:rFonts w:ascii="Arial" w:hAnsi="Arial" w:cs="Arial"/>
      <w:lang w:eastAsia="es-ES"/>
    </w:rPr>
  </w:style>
  <w:style w:type="character" w:customStyle="1" w:styleId="TextoindependienteprimerasangraCar">
    <w:name w:val="Texto independiente primera sangría Car"/>
    <w:basedOn w:val="TextoindependienteCar1"/>
    <w:link w:val="Textoindependienteprimerasangra"/>
    <w:uiPriority w:val="99"/>
    <w:semiHidden/>
    <w:rsid w:val="002F462E"/>
    <w:rPr>
      <w:rFonts w:ascii="Arial" w:hAnsi="Arial" w:cs="Arial"/>
      <w:sz w:val="24"/>
      <w:szCs w:val="24"/>
      <w:lang w:val="es-ES_tradnl" w:eastAsia="es-ES_tradnl"/>
    </w:rPr>
  </w:style>
  <w:style w:type="character" w:customStyle="1" w:styleId="st">
    <w:name w:val="st"/>
    <w:basedOn w:val="Fuentedeprrafopredeter"/>
    <w:rsid w:val="002F462E"/>
  </w:style>
  <w:style w:type="character" w:styleId="nfasis">
    <w:name w:val="Emphasis"/>
    <w:uiPriority w:val="20"/>
    <w:qFormat/>
    <w:rsid w:val="002F462E"/>
    <w:rPr>
      <w:i/>
      <w:iCs/>
    </w:rPr>
  </w:style>
  <w:style w:type="paragraph" w:styleId="Textosinformato">
    <w:name w:val="Plain Text"/>
    <w:basedOn w:val="Normal"/>
    <w:link w:val="TextosinformatoCar"/>
    <w:unhideWhenUsed/>
    <w:rsid w:val="002F462E"/>
    <w:pPr>
      <w:spacing w:before="100" w:beforeAutospacing="1" w:after="100" w:afterAutospacing="1"/>
    </w:pPr>
    <w:rPr>
      <w:lang w:val="es-MX" w:eastAsia="es-MX"/>
    </w:rPr>
  </w:style>
  <w:style w:type="character" w:customStyle="1" w:styleId="TextosinformatoCar">
    <w:name w:val="Texto sin formato Car"/>
    <w:basedOn w:val="Fuentedeprrafopredeter"/>
    <w:link w:val="Textosinformato"/>
    <w:rsid w:val="002F462E"/>
    <w:rPr>
      <w:sz w:val="24"/>
      <w:szCs w:val="24"/>
    </w:rPr>
  </w:style>
  <w:style w:type="paragraph" w:customStyle="1" w:styleId="texto">
    <w:name w:val="texto"/>
    <w:basedOn w:val="Normal"/>
    <w:rsid w:val="002F462E"/>
    <w:pPr>
      <w:spacing w:before="100" w:beforeAutospacing="1" w:after="100" w:afterAutospacing="1"/>
    </w:pPr>
    <w:rPr>
      <w:lang w:val="es-MX" w:eastAsia="es-ES_tradnl"/>
    </w:rPr>
  </w:style>
  <w:style w:type="paragraph" w:customStyle="1" w:styleId="titulo5">
    <w:name w:val="titulo5"/>
    <w:basedOn w:val="Normal"/>
    <w:rsid w:val="002F462E"/>
    <w:pPr>
      <w:spacing w:before="100" w:beforeAutospacing="1" w:after="100" w:afterAutospacing="1"/>
    </w:pPr>
    <w:rPr>
      <w:lang w:val="es-MX" w:eastAsia="es-ES_tradnl"/>
    </w:rPr>
  </w:style>
  <w:style w:type="paragraph" w:customStyle="1" w:styleId="bullets">
    <w:name w:val="bullets"/>
    <w:basedOn w:val="Normal"/>
    <w:rsid w:val="002F462E"/>
    <w:pPr>
      <w:spacing w:before="100" w:beforeAutospacing="1" w:after="100" w:afterAutospacing="1"/>
    </w:pPr>
    <w:rPr>
      <w:lang w:val="es-MX" w:eastAsia="es-ES_tradnl"/>
    </w:rPr>
  </w:style>
  <w:style w:type="character" w:customStyle="1" w:styleId="markedcontent">
    <w:name w:val="markedcontent"/>
    <w:basedOn w:val="Fuentedeprrafopredeter"/>
    <w:rsid w:val="002F462E"/>
  </w:style>
  <w:style w:type="table" w:customStyle="1" w:styleId="1">
    <w:name w:val="1"/>
    <w:basedOn w:val="Tablanormal"/>
    <w:rsid w:val="002F462E"/>
    <w:rPr>
      <w:sz w:val="24"/>
      <w:szCs w:val="24"/>
      <w:lang w:val="es-ES" w:eastAsia="es-ES"/>
    </w:rPr>
    <w:tblPr>
      <w:tblStyleRowBandSize w:val="1"/>
      <w:tblStyleColBandSize w:val="1"/>
      <w:tblCellMar>
        <w:left w:w="115" w:type="dxa"/>
        <w:right w:w="115" w:type="dxa"/>
      </w:tblCellMar>
    </w:tblPr>
  </w:style>
  <w:style w:type="numbering" w:customStyle="1" w:styleId="Sinlista2">
    <w:name w:val="Sin lista2"/>
    <w:next w:val="Sinlista"/>
    <w:uiPriority w:val="99"/>
    <w:semiHidden/>
    <w:unhideWhenUsed/>
    <w:rsid w:val="002F462E"/>
  </w:style>
  <w:style w:type="paragraph" w:styleId="Sangra3detindependiente">
    <w:name w:val="Body Text Indent 3"/>
    <w:basedOn w:val="Normal"/>
    <w:link w:val="Sangra3detindependienteCar"/>
    <w:rsid w:val="002F462E"/>
    <w:pPr>
      <w:numPr>
        <w:ilvl w:val="12"/>
      </w:numPr>
      <w:ind w:left="284"/>
      <w:jc w:val="both"/>
    </w:pPr>
    <w:rPr>
      <w:rFonts w:ascii="Arial" w:hAnsi="Arial"/>
      <w:szCs w:val="20"/>
      <w:lang w:val="x-none"/>
    </w:rPr>
  </w:style>
  <w:style w:type="character" w:customStyle="1" w:styleId="Sangra3detindependienteCar">
    <w:name w:val="Sangría 3 de t. independiente Car"/>
    <w:basedOn w:val="Fuentedeprrafopredeter"/>
    <w:link w:val="Sangra3detindependiente"/>
    <w:rsid w:val="002F462E"/>
    <w:rPr>
      <w:rFonts w:ascii="Arial" w:hAnsi="Arial"/>
      <w:sz w:val="24"/>
      <w:lang w:val="x-none" w:eastAsia="es-ES"/>
    </w:rPr>
  </w:style>
  <w:style w:type="paragraph" w:customStyle="1" w:styleId="TAB">
    <w:name w:val="TAB"/>
    <w:basedOn w:val="Normal"/>
    <w:rsid w:val="002F462E"/>
    <w:pPr>
      <w:widowControl w:val="0"/>
    </w:pPr>
    <w:rPr>
      <w:noProof/>
      <w:sz w:val="20"/>
      <w:szCs w:val="20"/>
      <w:lang w:val="es-MX"/>
    </w:rPr>
  </w:style>
  <w:style w:type="paragraph" w:styleId="Sangra2detindependiente">
    <w:name w:val="Body Text Indent 2"/>
    <w:basedOn w:val="Normal"/>
    <w:link w:val="Sangra2detindependienteCar"/>
    <w:rsid w:val="002F462E"/>
    <w:pPr>
      <w:numPr>
        <w:ilvl w:val="12"/>
      </w:numPr>
      <w:ind w:left="283"/>
      <w:jc w:val="both"/>
    </w:pPr>
    <w:rPr>
      <w:rFonts w:ascii="Arial" w:hAnsi="Arial"/>
      <w:lang w:val="x-none"/>
    </w:rPr>
  </w:style>
  <w:style w:type="character" w:customStyle="1" w:styleId="Sangra2detindependienteCar">
    <w:name w:val="Sangría 2 de t. independiente Car"/>
    <w:basedOn w:val="Fuentedeprrafopredeter"/>
    <w:link w:val="Sangra2detindependiente"/>
    <w:rsid w:val="002F462E"/>
    <w:rPr>
      <w:rFonts w:ascii="Arial" w:hAnsi="Arial"/>
      <w:sz w:val="24"/>
      <w:szCs w:val="24"/>
      <w:lang w:val="x-none" w:eastAsia="es-ES"/>
    </w:rPr>
  </w:style>
  <w:style w:type="paragraph" w:styleId="TDC1">
    <w:name w:val="toc 1"/>
    <w:aliases w:val="titulo 1"/>
    <w:basedOn w:val="Normal"/>
    <w:next w:val="Normal"/>
    <w:autoRedefine/>
    <w:semiHidden/>
    <w:rsid w:val="002F462E"/>
    <w:pPr>
      <w:jc w:val="both"/>
    </w:pPr>
    <w:rPr>
      <w:rFonts w:ascii="Arial" w:hAnsi="Arial" w:cs="Arial"/>
      <w:b/>
      <w:bCs/>
      <w:lang w:val="es-MX"/>
    </w:rPr>
  </w:style>
  <w:style w:type="paragraph" w:customStyle="1" w:styleId="Textoindependiente21">
    <w:name w:val="Texto independiente 21"/>
    <w:basedOn w:val="Normal"/>
    <w:rsid w:val="002F462E"/>
    <w:pPr>
      <w:tabs>
        <w:tab w:val="left" w:pos="567"/>
      </w:tabs>
      <w:suppressAutoHyphens/>
      <w:overflowPunct w:val="0"/>
      <w:autoSpaceDE w:val="0"/>
      <w:autoSpaceDN w:val="0"/>
      <w:adjustRightInd w:val="0"/>
      <w:ind w:left="567" w:hanging="567"/>
      <w:jc w:val="both"/>
      <w:textAlignment w:val="baseline"/>
    </w:pPr>
    <w:rPr>
      <w:rFonts w:ascii="Arial" w:hAnsi="Arial"/>
      <w:spacing w:val="-3"/>
      <w:szCs w:val="20"/>
      <w:lang w:val="es-ES_tradnl" w:eastAsia="es-MX"/>
    </w:rPr>
  </w:style>
  <w:style w:type="paragraph" w:customStyle="1" w:styleId="INDICE">
    <w:name w:val="INDICE"/>
    <w:basedOn w:val="Normal"/>
    <w:rsid w:val="002F462E"/>
    <w:pPr>
      <w:tabs>
        <w:tab w:val="left" w:leader="dot" w:pos="9639"/>
      </w:tabs>
      <w:spacing w:line="240" w:lineRule="exact"/>
    </w:pPr>
    <w:rPr>
      <w:rFonts w:ascii="Avant Garde" w:hAnsi="Avant Garde"/>
      <w:sz w:val="22"/>
      <w:szCs w:val="20"/>
      <w:lang w:val="es-ES_tradnl"/>
    </w:rPr>
  </w:style>
  <w:style w:type="paragraph" w:customStyle="1" w:styleId="cabuni">
    <w:name w:val="cabuni"/>
    <w:basedOn w:val="Normal"/>
    <w:rsid w:val="002F462E"/>
    <w:pPr>
      <w:spacing w:before="240" w:after="240"/>
      <w:jc w:val="both"/>
    </w:pPr>
    <w:rPr>
      <w:rFonts w:ascii="Arial" w:hAnsi="Arial"/>
      <w:b/>
      <w:szCs w:val="20"/>
      <w:lang w:val="es-ES_tradnl"/>
    </w:rPr>
  </w:style>
  <w:style w:type="table" w:customStyle="1" w:styleId="Tablaconcuadrcula4">
    <w:name w:val="Tabla con cuadrícula4"/>
    <w:basedOn w:val="Tablanormal"/>
    <w:next w:val="Tablaconcuadrcula"/>
    <w:uiPriority w:val="5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independiente211">
    <w:name w:val="Texto independiente 211"/>
    <w:basedOn w:val="Normal"/>
    <w:rsid w:val="002F462E"/>
    <w:pPr>
      <w:widowControl w:val="0"/>
      <w:spacing w:after="240"/>
      <w:jc w:val="both"/>
    </w:pPr>
    <w:rPr>
      <w:rFonts w:ascii="Arial" w:hAnsi="Arial"/>
      <w:b/>
      <w:szCs w:val="20"/>
      <w:lang w:val="es-MX"/>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2F462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2F462E"/>
    <w:pPr>
      <w:widowControl w:val="0"/>
      <w:shd w:val="clear" w:color="auto" w:fill="FFFFFF"/>
      <w:spacing w:before="600" w:after="60" w:line="0" w:lineRule="atLeast"/>
      <w:ind w:hanging="860"/>
      <w:jc w:val="center"/>
    </w:pPr>
    <w:rPr>
      <w:rFonts w:ascii="Arial" w:eastAsia="Arial" w:hAnsi="Arial" w:cs="Arial"/>
      <w:sz w:val="20"/>
      <w:szCs w:val="20"/>
      <w:lang w:val="es-MX" w:eastAsia="es-MX"/>
    </w:rPr>
  </w:style>
  <w:style w:type="character" w:customStyle="1" w:styleId="MSGENFONTSTYLENAMETEMPLATEROLEMSGENFONTSTYLENAMEBYROLETEXTMSGENFONTSTYLEMODIFERSIZE105">
    <w:name w:val="MSG_EN_FONT_STYLE_NAME_TEMPLATE_ROLE MSG_EN_FONT_STYLE_NAME_BY_ROLE_TEXT + MSG_EN_FONT_STYLE_MODIFER_SIZE 10.5"/>
    <w:aliases w:val="MSG_EN_FONT_STYLE_MODIFER_BOLD"/>
    <w:rsid w:val="002F462E"/>
    <w:rPr>
      <w:rFonts w:ascii="Arial" w:eastAsia="Arial" w:hAnsi="Arial" w:cs="Arial"/>
      <w:b/>
      <w:bCs/>
      <w:i w:val="0"/>
      <w:iCs w:val="0"/>
      <w:smallCaps w:val="0"/>
      <w:strike w:val="0"/>
      <w:color w:val="000000"/>
      <w:spacing w:val="0"/>
      <w:w w:val="100"/>
      <w:position w:val="0"/>
      <w:sz w:val="21"/>
      <w:szCs w:val="21"/>
      <w:u w:val="none"/>
      <w:shd w:val="clear" w:color="auto" w:fill="FFFFFF"/>
      <w:lang w:val="en-US"/>
    </w:rPr>
  </w:style>
  <w:style w:type="character" w:customStyle="1" w:styleId="fontstyle01">
    <w:name w:val="fontstyle01"/>
    <w:rsid w:val="002F462E"/>
    <w:rPr>
      <w:rFonts w:ascii="Arial" w:hAnsi="Arial" w:cs="Arial" w:hint="default"/>
      <w:b w:val="0"/>
      <w:bCs w:val="0"/>
      <w:i w:val="0"/>
      <w:iCs w:val="0"/>
      <w:color w:val="2F2F2F"/>
      <w:sz w:val="22"/>
      <w:szCs w:val="22"/>
    </w:rPr>
  </w:style>
  <w:style w:type="paragraph" w:customStyle="1" w:styleId="base-legal1">
    <w:name w:val="base-legal1"/>
    <w:basedOn w:val="Normal"/>
    <w:link w:val="base-legal1Car"/>
    <w:autoRedefine/>
    <w:qFormat/>
    <w:rsid w:val="002F462E"/>
    <w:pPr>
      <w:numPr>
        <w:numId w:val="5"/>
      </w:numPr>
      <w:spacing w:before="120"/>
      <w:ind w:left="284"/>
      <w:jc w:val="both"/>
    </w:pPr>
    <w:rPr>
      <w:rFonts w:ascii="HelveticaNeueLT Std" w:eastAsia="Calibri" w:hAnsi="HelveticaNeueLT Std" w:cs="Arial"/>
      <w:lang w:val="es-ES_tradnl" w:eastAsia="en-US"/>
    </w:rPr>
  </w:style>
  <w:style w:type="paragraph" w:customStyle="1" w:styleId="baselegal2">
    <w:name w:val="base legal 2"/>
    <w:basedOn w:val="Normal"/>
    <w:link w:val="baselegal2Car"/>
    <w:qFormat/>
    <w:rsid w:val="002F462E"/>
    <w:pPr>
      <w:spacing w:after="120"/>
      <w:ind w:left="284"/>
      <w:jc w:val="both"/>
    </w:pPr>
    <w:rPr>
      <w:rFonts w:ascii="HelveticaNeueLT Std" w:eastAsia="Arial" w:hAnsi="HelveticaNeueLT Std"/>
      <w:lang w:val="es-MX" w:eastAsia="en-US"/>
    </w:rPr>
  </w:style>
  <w:style w:type="character" w:customStyle="1" w:styleId="base-legal1Car">
    <w:name w:val="base-legal1 Car"/>
    <w:link w:val="base-legal1"/>
    <w:rsid w:val="002F462E"/>
    <w:rPr>
      <w:rFonts w:ascii="HelveticaNeueLT Std" w:eastAsia="Calibri" w:hAnsi="HelveticaNeueLT Std" w:cs="Arial"/>
      <w:sz w:val="24"/>
      <w:szCs w:val="24"/>
      <w:lang w:val="es-ES_tradnl" w:eastAsia="en-US"/>
    </w:rPr>
  </w:style>
  <w:style w:type="character" w:customStyle="1" w:styleId="baselegal2Car">
    <w:name w:val="base legal 2 Car"/>
    <w:link w:val="baselegal2"/>
    <w:rsid w:val="002F462E"/>
    <w:rPr>
      <w:rFonts w:ascii="HelveticaNeueLT Std" w:eastAsia="Arial" w:hAnsi="HelveticaNeueLT Std"/>
      <w:sz w:val="24"/>
      <w:szCs w:val="24"/>
      <w:lang w:eastAsia="en-US"/>
    </w:rPr>
  </w:style>
  <w:style w:type="paragraph" w:customStyle="1" w:styleId="FUNADMVA">
    <w:name w:val="FUNADMVA"/>
    <w:basedOn w:val="Normal"/>
    <w:link w:val="FUNADMVACar"/>
    <w:qFormat/>
    <w:rsid w:val="002F462E"/>
    <w:pPr>
      <w:numPr>
        <w:numId w:val="6"/>
      </w:numPr>
      <w:spacing w:before="240" w:after="240"/>
      <w:jc w:val="both"/>
    </w:pPr>
    <w:rPr>
      <w:rFonts w:ascii="HelveticaNeueLT Std" w:eastAsia="Calibri" w:hAnsi="HelveticaNeueLT Std"/>
      <w:lang w:val="es-MX" w:eastAsia="en-US"/>
    </w:rPr>
  </w:style>
  <w:style w:type="character" w:customStyle="1" w:styleId="FUNADMVACar">
    <w:name w:val="FUNADMVA Car"/>
    <w:link w:val="FUNADMVA"/>
    <w:rsid w:val="002F462E"/>
    <w:rPr>
      <w:rFonts w:ascii="HelveticaNeueLT Std" w:eastAsia="Calibri" w:hAnsi="HelveticaNeueLT Std"/>
      <w:sz w:val="24"/>
      <w:szCs w:val="24"/>
      <w:lang w:eastAsia="en-US"/>
    </w:rPr>
  </w:style>
  <w:style w:type="paragraph" w:customStyle="1" w:styleId="UNI-ADMVA">
    <w:name w:val="UNI-ADMVA"/>
    <w:basedOn w:val="Normal"/>
    <w:link w:val="UNI-ADMVACar"/>
    <w:qFormat/>
    <w:rsid w:val="002F462E"/>
    <w:pPr>
      <w:ind w:left="2410" w:hanging="2410"/>
      <w:jc w:val="both"/>
    </w:pPr>
    <w:rPr>
      <w:rFonts w:ascii="HelveticaNeueLT Std" w:hAnsi="HelveticaNeueLT Std" w:cs="Calibri"/>
      <w:b/>
      <w:bCs/>
      <w:color w:val="000000"/>
      <w:lang w:val="es-MX" w:eastAsia="es-MX"/>
    </w:rPr>
  </w:style>
  <w:style w:type="character" w:customStyle="1" w:styleId="UNI-ADMVACar">
    <w:name w:val="UNI-ADMVA Car"/>
    <w:link w:val="UNI-ADMVA"/>
    <w:rsid w:val="002F462E"/>
    <w:rPr>
      <w:rFonts w:ascii="HelveticaNeueLT Std" w:hAnsi="HelveticaNeueLT Std" w:cs="Calibri"/>
      <w:b/>
      <w:bCs/>
      <w:color w:val="000000"/>
      <w:sz w:val="24"/>
      <w:szCs w:val="24"/>
    </w:rPr>
  </w:style>
  <w:style w:type="paragraph" w:customStyle="1" w:styleId="baselegal">
    <w:name w:val="base legal"/>
    <w:basedOn w:val="Normal"/>
    <w:link w:val="baselegalCar"/>
    <w:qFormat/>
    <w:rsid w:val="002F462E"/>
    <w:pPr>
      <w:numPr>
        <w:numId w:val="7"/>
      </w:numPr>
      <w:jc w:val="both"/>
    </w:pPr>
    <w:rPr>
      <w:rFonts w:ascii="HelveticaNeueLT Std" w:eastAsia="Calibri" w:hAnsi="HelveticaNeueLT Std"/>
      <w:lang w:val="es-MX" w:eastAsia="en-US"/>
    </w:rPr>
  </w:style>
  <w:style w:type="paragraph" w:customStyle="1" w:styleId="baselegal1">
    <w:name w:val="base legal1"/>
    <w:basedOn w:val="Sangra2detindependiente"/>
    <w:link w:val="baselegal1Car"/>
    <w:qFormat/>
    <w:rsid w:val="002F462E"/>
    <w:pPr>
      <w:numPr>
        <w:ilvl w:val="0"/>
      </w:numPr>
      <w:spacing w:after="100"/>
      <w:ind w:left="374" w:hanging="11"/>
    </w:pPr>
    <w:rPr>
      <w:rFonts w:ascii="HelveticaNeueLT Std" w:hAnsi="HelveticaNeueLT Std" w:cs="Gill Sans MT"/>
    </w:rPr>
  </w:style>
  <w:style w:type="character" w:customStyle="1" w:styleId="baselegalCar">
    <w:name w:val="base legal Car"/>
    <w:link w:val="baselegal"/>
    <w:rsid w:val="002F462E"/>
    <w:rPr>
      <w:rFonts w:ascii="HelveticaNeueLT Std" w:eastAsia="Calibri" w:hAnsi="HelveticaNeueLT Std"/>
      <w:sz w:val="24"/>
      <w:szCs w:val="24"/>
      <w:lang w:eastAsia="en-US"/>
    </w:rPr>
  </w:style>
  <w:style w:type="character" w:customStyle="1" w:styleId="baselegal1Car">
    <w:name w:val="base legal1 Car"/>
    <w:link w:val="baselegal1"/>
    <w:rsid w:val="002F462E"/>
    <w:rPr>
      <w:rFonts w:ascii="HelveticaNeueLT Std" w:hAnsi="HelveticaNeueLT Std" w:cs="Gill Sans MT"/>
      <w:sz w:val="24"/>
      <w:szCs w:val="24"/>
      <w:lang w:val="x-none" w:eastAsia="es-ES"/>
    </w:rPr>
  </w:style>
  <w:style w:type="character" w:customStyle="1" w:styleId="SangradetextonormalCar1">
    <w:name w:val="Sangría de texto normal Car1"/>
    <w:rsid w:val="002F462E"/>
    <w:rPr>
      <w:lang w:eastAsia="es-ES"/>
    </w:rPr>
  </w:style>
  <w:style w:type="table" w:customStyle="1" w:styleId="Tabladecuadrcula4-nfasis51">
    <w:name w:val="Tabla de cuadrícula 4 - Énfasis 51"/>
    <w:basedOn w:val="Tablanormal"/>
    <w:uiPriority w:val="49"/>
    <w:rsid w:val="002F462E"/>
    <w:rPr>
      <w:rFonts w:ascii="Calibri" w:eastAsia="Calibri" w:hAnsi="Calibri"/>
      <w:sz w:val="22"/>
      <w:szCs w:val="22"/>
      <w:lang w:val="es-E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paragraph">
    <w:name w:val="paragraph"/>
    <w:basedOn w:val="Normal"/>
    <w:rsid w:val="002F462E"/>
    <w:pPr>
      <w:spacing w:before="100" w:beforeAutospacing="1" w:after="100" w:afterAutospacing="1"/>
    </w:pPr>
    <w:rPr>
      <w:lang w:val="es-MX" w:eastAsia="es-MX"/>
    </w:rPr>
  </w:style>
  <w:style w:type="character" w:customStyle="1" w:styleId="normaltextrun">
    <w:name w:val="normaltextrun"/>
    <w:basedOn w:val="Fuentedeprrafopredeter"/>
    <w:rsid w:val="002F462E"/>
  </w:style>
  <w:style w:type="character" w:customStyle="1" w:styleId="eop">
    <w:name w:val="eop"/>
    <w:basedOn w:val="Fuentedeprrafopredeter"/>
    <w:rsid w:val="002F462E"/>
  </w:style>
  <w:style w:type="paragraph" w:customStyle="1" w:styleId="Texto0">
    <w:name w:val="Texto"/>
    <w:basedOn w:val="Normal"/>
    <w:link w:val="TextoCar"/>
    <w:rsid w:val="002F462E"/>
    <w:pPr>
      <w:spacing w:after="101" w:line="216" w:lineRule="exact"/>
      <w:ind w:firstLine="288"/>
      <w:jc w:val="both"/>
    </w:pPr>
    <w:rPr>
      <w:rFonts w:ascii="Arial" w:hAnsi="Arial" w:cs="Arial"/>
      <w:sz w:val="18"/>
      <w:szCs w:val="18"/>
    </w:rPr>
  </w:style>
  <w:style w:type="character" w:customStyle="1" w:styleId="TextoCar">
    <w:name w:val="Texto Car"/>
    <w:link w:val="Texto0"/>
    <w:locked/>
    <w:rsid w:val="002F462E"/>
    <w:rPr>
      <w:rFonts w:ascii="Arial" w:hAnsi="Arial" w:cs="Arial"/>
      <w:sz w:val="18"/>
      <w:szCs w:val="18"/>
      <w:lang w:val="es-ES" w:eastAsia="es-ES"/>
    </w:rPr>
  </w:style>
  <w:style w:type="character" w:customStyle="1" w:styleId="EstiloCar">
    <w:name w:val="Estilo Car"/>
    <w:link w:val="Estilo"/>
    <w:locked/>
    <w:rsid w:val="002F462E"/>
    <w:rPr>
      <w:rFonts w:ascii="Arial" w:hAnsi="Arial" w:cs="Arial"/>
      <w:kern w:val="2"/>
      <w:sz w:val="24"/>
      <w:szCs w:val="24"/>
    </w:rPr>
  </w:style>
  <w:style w:type="paragraph" w:customStyle="1" w:styleId="Estilo">
    <w:name w:val="Estilo"/>
    <w:link w:val="EstiloCar"/>
    <w:qFormat/>
    <w:rsid w:val="002F462E"/>
    <w:pPr>
      <w:widowControl w:val="0"/>
      <w:suppressAutoHyphens/>
    </w:pPr>
    <w:rPr>
      <w:rFonts w:ascii="Arial" w:hAnsi="Arial" w:cs="Arial"/>
      <w:kern w:val="2"/>
      <w:sz w:val="24"/>
      <w:szCs w:val="24"/>
    </w:rPr>
  </w:style>
  <w:style w:type="paragraph" w:customStyle="1" w:styleId="Standard">
    <w:name w:val="Standard"/>
    <w:uiPriority w:val="99"/>
    <w:qFormat/>
    <w:rsid w:val="002F462E"/>
    <w:pPr>
      <w:suppressAutoHyphens/>
      <w:autoSpaceDN w:val="0"/>
    </w:pPr>
    <w:rPr>
      <w:rFonts w:ascii="Liberation Serif" w:eastAsia="NSimSun" w:hAnsi="Liberation Serif" w:cs="Mangal"/>
      <w:kern w:val="3"/>
      <w:sz w:val="24"/>
      <w:szCs w:val="24"/>
      <w:lang w:eastAsia="zh-CN" w:bidi="hi-IN"/>
    </w:rPr>
  </w:style>
  <w:style w:type="paragraph" w:customStyle="1" w:styleId="msonormal0">
    <w:name w:val="msonormal"/>
    <w:basedOn w:val="Normal"/>
    <w:rsid w:val="002F462E"/>
    <w:pPr>
      <w:spacing w:before="100" w:beforeAutospacing="1" w:after="100" w:afterAutospacing="1"/>
      <w:jc w:val="both"/>
    </w:pPr>
    <w:rPr>
      <w:lang w:val="es-MX" w:eastAsia="es-MX"/>
    </w:rPr>
  </w:style>
  <w:style w:type="paragraph" w:customStyle="1" w:styleId="xl491">
    <w:name w:val="xl491"/>
    <w:basedOn w:val="Normal"/>
    <w:rsid w:val="002F462E"/>
    <w:pPr>
      <w:shd w:val="clear" w:color="000000" w:fill="FFFFFF"/>
      <w:spacing w:before="100" w:beforeAutospacing="1" w:after="100" w:afterAutospacing="1"/>
      <w:jc w:val="both"/>
      <w:textAlignment w:val="top"/>
    </w:pPr>
    <w:rPr>
      <w:rFonts w:ascii="HelveticaNeueLT Std" w:hAnsi="HelveticaNeueLT Std"/>
      <w:color w:val="000000"/>
      <w:lang w:val="es-MX" w:eastAsia="es-MX"/>
    </w:rPr>
  </w:style>
  <w:style w:type="paragraph" w:customStyle="1" w:styleId="xl492">
    <w:name w:val="xl492"/>
    <w:basedOn w:val="Normal"/>
    <w:rsid w:val="002F462E"/>
    <w:pPr>
      <w:shd w:val="clear" w:color="000000" w:fill="FFFFFF"/>
      <w:spacing w:before="100" w:beforeAutospacing="1" w:after="100" w:afterAutospacing="1"/>
      <w:jc w:val="right"/>
      <w:textAlignment w:val="top"/>
    </w:pPr>
    <w:rPr>
      <w:rFonts w:ascii="HelveticaNeueLT Std" w:hAnsi="HelveticaNeueLT Std"/>
      <w:b/>
      <w:bCs/>
      <w:lang w:val="es-MX" w:eastAsia="es-MX"/>
    </w:rPr>
  </w:style>
  <w:style w:type="paragraph" w:customStyle="1" w:styleId="xl493">
    <w:name w:val="xl493"/>
    <w:basedOn w:val="Normal"/>
    <w:rsid w:val="002F462E"/>
    <w:pPr>
      <w:shd w:val="clear" w:color="000000" w:fill="FFFFFF"/>
      <w:spacing w:before="100" w:beforeAutospacing="1" w:after="100" w:afterAutospacing="1"/>
      <w:jc w:val="both"/>
      <w:textAlignment w:val="top"/>
    </w:pPr>
    <w:rPr>
      <w:rFonts w:ascii="HelveticaNeueLT Std" w:hAnsi="HelveticaNeueLT Std"/>
      <w:b/>
      <w:bCs/>
      <w:lang w:val="es-MX" w:eastAsia="es-MX"/>
    </w:rPr>
  </w:style>
  <w:style w:type="paragraph" w:customStyle="1" w:styleId="xl494">
    <w:name w:val="xl494"/>
    <w:basedOn w:val="Normal"/>
    <w:rsid w:val="002F462E"/>
    <w:pPr>
      <w:shd w:val="clear" w:color="000000" w:fill="FFFFFF"/>
      <w:spacing w:before="100" w:beforeAutospacing="1" w:after="100" w:afterAutospacing="1"/>
      <w:jc w:val="both"/>
      <w:textAlignment w:val="top"/>
    </w:pPr>
    <w:rPr>
      <w:rFonts w:ascii="HelveticaNeueLT Std" w:hAnsi="HelveticaNeueLT Std"/>
      <w:b/>
      <w:bCs/>
      <w:color w:val="000000"/>
      <w:lang w:val="es-MX" w:eastAsia="es-MX"/>
    </w:rPr>
  </w:style>
  <w:style w:type="paragraph" w:customStyle="1" w:styleId="xl495">
    <w:name w:val="xl495"/>
    <w:basedOn w:val="Normal"/>
    <w:rsid w:val="002F462E"/>
    <w:pPr>
      <w:spacing w:before="100" w:beforeAutospacing="1" w:after="100" w:afterAutospacing="1"/>
      <w:jc w:val="both"/>
      <w:textAlignment w:val="top"/>
    </w:pPr>
    <w:rPr>
      <w:rFonts w:ascii="HelveticaNeueLT Std" w:hAnsi="HelveticaNeueLT Std"/>
      <w:color w:val="000000"/>
      <w:lang w:val="es-MX" w:eastAsia="es-MX"/>
    </w:rPr>
  </w:style>
  <w:style w:type="paragraph" w:customStyle="1" w:styleId="xl496">
    <w:name w:val="xl496"/>
    <w:basedOn w:val="Normal"/>
    <w:rsid w:val="002F462E"/>
    <w:pPr>
      <w:spacing w:before="100" w:beforeAutospacing="1" w:after="100" w:afterAutospacing="1"/>
      <w:jc w:val="both"/>
      <w:textAlignment w:val="top"/>
    </w:pPr>
    <w:rPr>
      <w:rFonts w:ascii="HelveticaNeueLT Std" w:hAnsi="HelveticaNeueLT Std"/>
      <w:color w:val="FF0000"/>
      <w:lang w:val="es-MX" w:eastAsia="es-MX"/>
    </w:rPr>
  </w:style>
  <w:style w:type="paragraph" w:customStyle="1" w:styleId="xl497">
    <w:name w:val="xl497"/>
    <w:basedOn w:val="Normal"/>
    <w:rsid w:val="002F462E"/>
    <w:pPr>
      <w:shd w:val="clear" w:color="000000" w:fill="FFFFFF"/>
      <w:spacing w:before="100" w:beforeAutospacing="1" w:after="100" w:afterAutospacing="1"/>
      <w:jc w:val="both"/>
      <w:textAlignment w:val="top"/>
    </w:pPr>
    <w:rPr>
      <w:rFonts w:ascii="HelveticaNeueLT Std" w:hAnsi="HelveticaNeueLT Std"/>
      <w:lang w:val="es-MX" w:eastAsia="es-MX"/>
    </w:rPr>
  </w:style>
  <w:style w:type="paragraph" w:customStyle="1" w:styleId="xl498">
    <w:name w:val="xl498"/>
    <w:basedOn w:val="Normal"/>
    <w:rsid w:val="002F462E"/>
    <w:pPr>
      <w:shd w:val="clear" w:color="000000" w:fill="FFFFFF"/>
      <w:spacing w:before="100" w:beforeAutospacing="1" w:after="100" w:afterAutospacing="1"/>
      <w:jc w:val="both"/>
      <w:textAlignment w:val="top"/>
    </w:pPr>
    <w:rPr>
      <w:rFonts w:ascii="HelveticaNeueLT Std" w:hAnsi="HelveticaNeueLT Std"/>
      <w:lang w:val="es-MX" w:eastAsia="es-MX"/>
    </w:rPr>
  </w:style>
  <w:style w:type="paragraph" w:customStyle="1" w:styleId="xl499">
    <w:name w:val="xl499"/>
    <w:basedOn w:val="Normal"/>
    <w:rsid w:val="002F462E"/>
    <w:pPr>
      <w:spacing w:before="100" w:beforeAutospacing="1" w:after="100" w:afterAutospacing="1"/>
      <w:jc w:val="both"/>
      <w:textAlignment w:val="top"/>
    </w:pPr>
    <w:rPr>
      <w:rFonts w:ascii="HelveticaNeueLT Std" w:hAnsi="HelveticaNeueLT Std"/>
      <w:lang w:val="es-MX" w:eastAsia="es-MX"/>
    </w:rPr>
  </w:style>
  <w:style w:type="paragraph" w:customStyle="1" w:styleId="xl500">
    <w:name w:val="xl500"/>
    <w:basedOn w:val="Normal"/>
    <w:rsid w:val="002F462E"/>
    <w:pPr>
      <w:spacing w:before="100" w:beforeAutospacing="1" w:after="100" w:afterAutospacing="1"/>
      <w:jc w:val="right"/>
      <w:textAlignment w:val="top"/>
    </w:pPr>
    <w:rPr>
      <w:rFonts w:ascii="HelveticaNeueLT Std" w:hAnsi="HelveticaNeueLT Std"/>
      <w:lang w:val="es-MX" w:eastAsia="es-MX"/>
    </w:rPr>
  </w:style>
  <w:style w:type="paragraph" w:customStyle="1" w:styleId="xl501">
    <w:name w:val="xl501"/>
    <w:basedOn w:val="Normal"/>
    <w:rsid w:val="002F462E"/>
    <w:pPr>
      <w:spacing w:before="100" w:beforeAutospacing="1" w:after="100" w:afterAutospacing="1"/>
      <w:jc w:val="both"/>
      <w:textAlignment w:val="top"/>
    </w:pPr>
    <w:rPr>
      <w:rFonts w:ascii="HelveticaNeueLT Std" w:hAnsi="HelveticaNeueLT Std"/>
      <w:lang w:val="es-MX" w:eastAsia="es-MX"/>
    </w:rPr>
  </w:style>
  <w:style w:type="paragraph" w:customStyle="1" w:styleId="xl502">
    <w:name w:val="xl502"/>
    <w:basedOn w:val="Normal"/>
    <w:rsid w:val="002F462E"/>
    <w:pPr>
      <w:spacing w:before="100" w:beforeAutospacing="1" w:after="100" w:afterAutospacing="1"/>
      <w:jc w:val="both"/>
      <w:textAlignment w:val="top"/>
    </w:pPr>
    <w:rPr>
      <w:rFonts w:ascii="HelveticaNeueLT Std" w:hAnsi="HelveticaNeueLT Std"/>
      <w:b/>
      <w:bCs/>
      <w:lang w:val="es-MX" w:eastAsia="es-MX"/>
    </w:rPr>
  </w:style>
  <w:style w:type="paragraph" w:customStyle="1" w:styleId="xl503">
    <w:name w:val="xl503"/>
    <w:basedOn w:val="Normal"/>
    <w:rsid w:val="002F462E"/>
    <w:pPr>
      <w:spacing w:before="100" w:beforeAutospacing="1" w:after="100" w:afterAutospacing="1"/>
      <w:jc w:val="both"/>
      <w:textAlignment w:val="top"/>
    </w:pPr>
    <w:rPr>
      <w:rFonts w:ascii="HelveticaNeueLT Std" w:hAnsi="HelveticaNeueLT Std"/>
      <w:lang w:val="es-MX" w:eastAsia="es-MX"/>
    </w:rPr>
  </w:style>
  <w:style w:type="paragraph" w:customStyle="1" w:styleId="xl504">
    <w:name w:val="xl504"/>
    <w:basedOn w:val="Normal"/>
    <w:rsid w:val="002F462E"/>
    <w:pPr>
      <w:spacing w:before="100" w:beforeAutospacing="1" w:after="100" w:afterAutospacing="1"/>
      <w:jc w:val="both"/>
      <w:textAlignment w:val="top"/>
    </w:pPr>
    <w:rPr>
      <w:rFonts w:ascii="HelveticaNeueLT Std" w:hAnsi="HelveticaNeueLT Std"/>
      <w:color w:val="000000"/>
      <w:lang w:val="es-MX" w:eastAsia="es-MX"/>
    </w:rPr>
  </w:style>
  <w:style w:type="paragraph" w:customStyle="1" w:styleId="xl505">
    <w:name w:val="xl505"/>
    <w:basedOn w:val="Normal"/>
    <w:rsid w:val="002F462E"/>
    <w:pPr>
      <w:shd w:val="clear" w:color="000000" w:fill="FFFFFF"/>
      <w:spacing w:before="100" w:beforeAutospacing="1" w:after="100" w:afterAutospacing="1"/>
      <w:jc w:val="both"/>
      <w:textAlignment w:val="top"/>
    </w:pPr>
    <w:rPr>
      <w:rFonts w:ascii="HelveticaNeueLT Std" w:hAnsi="HelveticaNeueLT Std"/>
      <w:color w:val="000000"/>
      <w:lang w:val="es-MX" w:eastAsia="es-MX"/>
    </w:rPr>
  </w:style>
  <w:style w:type="paragraph" w:customStyle="1" w:styleId="xl506">
    <w:name w:val="xl506"/>
    <w:basedOn w:val="Normal"/>
    <w:rsid w:val="002F462E"/>
    <w:pPr>
      <w:shd w:val="clear" w:color="000000" w:fill="FFFFFF"/>
      <w:spacing w:before="100" w:beforeAutospacing="1" w:after="100" w:afterAutospacing="1"/>
      <w:jc w:val="both"/>
      <w:textAlignment w:val="top"/>
    </w:pPr>
    <w:rPr>
      <w:rFonts w:ascii="HelveticaNeueLT Std" w:hAnsi="HelveticaNeueLT Std"/>
      <w:lang w:val="es-MX" w:eastAsia="es-MX"/>
    </w:rPr>
  </w:style>
  <w:style w:type="paragraph" w:customStyle="1" w:styleId="xl507">
    <w:name w:val="xl507"/>
    <w:basedOn w:val="Normal"/>
    <w:rsid w:val="002F462E"/>
    <w:pPr>
      <w:shd w:val="clear" w:color="000000" w:fill="FFFFFF"/>
      <w:spacing w:before="100" w:beforeAutospacing="1" w:after="100" w:afterAutospacing="1"/>
      <w:jc w:val="both"/>
      <w:textAlignment w:val="top"/>
    </w:pPr>
    <w:rPr>
      <w:rFonts w:ascii="HelveticaNeueLT Std" w:hAnsi="HelveticaNeueLT Std"/>
      <w:color w:val="000000"/>
      <w:lang w:val="es-MX" w:eastAsia="es-MX"/>
    </w:rPr>
  </w:style>
  <w:style w:type="paragraph" w:customStyle="1" w:styleId="xl508">
    <w:name w:val="xl508"/>
    <w:basedOn w:val="Normal"/>
    <w:rsid w:val="002F462E"/>
    <w:pPr>
      <w:spacing w:before="100" w:beforeAutospacing="1" w:after="100" w:afterAutospacing="1"/>
      <w:jc w:val="both"/>
      <w:textAlignment w:val="top"/>
    </w:pPr>
    <w:rPr>
      <w:rFonts w:ascii="HelveticaNeueLT Std" w:hAnsi="HelveticaNeueLT Std"/>
      <w:color w:val="000000"/>
      <w:lang w:val="es-MX" w:eastAsia="es-MX"/>
    </w:rPr>
  </w:style>
  <w:style w:type="paragraph" w:customStyle="1" w:styleId="xl509">
    <w:name w:val="xl509"/>
    <w:basedOn w:val="Normal"/>
    <w:rsid w:val="002F462E"/>
    <w:pPr>
      <w:shd w:val="clear" w:color="000000" w:fill="FFFFFF"/>
      <w:spacing w:before="100" w:beforeAutospacing="1" w:after="100" w:afterAutospacing="1"/>
      <w:jc w:val="both"/>
      <w:textAlignment w:val="top"/>
    </w:pPr>
    <w:rPr>
      <w:rFonts w:ascii="HelveticaNeueLT Std" w:hAnsi="HelveticaNeueLT Std"/>
      <w:b/>
      <w:bCs/>
      <w:color w:val="000000"/>
      <w:lang w:val="es-MX" w:eastAsia="es-MX"/>
    </w:rPr>
  </w:style>
  <w:style w:type="paragraph" w:customStyle="1" w:styleId="xl510">
    <w:name w:val="xl510"/>
    <w:basedOn w:val="Normal"/>
    <w:rsid w:val="002F462E"/>
    <w:pPr>
      <w:spacing w:before="100" w:beforeAutospacing="1" w:after="100" w:afterAutospacing="1"/>
      <w:jc w:val="both"/>
      <w:textAlignment w:val="top"/>
    </w:pPr>
    <w:rPr>
      <w:rFonts w:ascii="HelveticaNeueLT Std" w:hAnsi="HelveticaNeueLT Std"/>
      <w:lang w:val="es-MX" w:eastAsia="es-MX"/>
    </w:rPr>
  </w:style>
  <w:style w:type="paragraph" w:customStyle="1" w:styleId="xl511">
    <w:name w:val="xl511"/>
    <w:basedOn w:val="Normal"/>
    <w:rsid w:val="002F462E"/>
    <w:pPr>
      <w:shd w:val="clear" w:color="000000" w:fill="FFFFFF"/>
      <w:spacing w:before="100" w:beforeAutospacing="1" w:after="100" w:afterAutospacing="1"/>
      <w:jc w:val="both"/>
      <w:textAlignment w:val="top"/>
    </w:pPr>
    <w:rPr>
      <w:rFonts w:ascii="HelveticaNeueLT Std" w:hAnsi="HelveticaNeueLT Std"/>
      <w:lang w:val="es-MX" w:eastAsia="es-MX"/>
    </w:rPr>
  </w:style>
  <w:style w:type="paragraph" w:customStyle="1" w:styleId="xl512">
    <w:name w:val="xl512"/>
    <w:basedOn w:val="Normal"/>
    <w:rsid w:val="002F462E"/>
    <w:pPr>
      <w:spacing w:before="100" w:beforeAutospacing="1" w:after="100" w:afterAutospacing="1"/>
      <w:jc w:val="both"/>
      <w:textAlignment w:val="top"/>
    </w:pPr>
    <w:rPr>
      <w:lang w:val="es-MX" w:eastAsia="es-MX"/>
    </w:rPr>
  </w:style>
  <w:style w:type="paragraph" w:styleId="Textonotaalfinal">
    <w:name w:val="endnote text"/>
    <w:basedOn w:val="Normal"/>
    <w:link w:val="TextonotaalfinalCar"/>
    <w:uiPriority w:val="99"/>
    <w:semiHidden/>
    <w:unhideWhenUsed/>
    <w:rsid w:val="002F462E"/>
    <w:pPr>
      <w:jc w:val="both"/>
    </w:pPr>
    <w:rPr>
      <w:rFonts w:ascii="HelveticaNeueLT Std" w:eastAsia="Calibri" w:hAnsi="HelveticaNeueLT Std"/>
      <w:sz w:val="20"/>
      <w:szCs w:val="20"/>
      <w:lang w:val="es-MX" w:eastAsia="en-US"/>
    </w:rPr>
  </w:style>
  <w:style w:type="character" w:customStyle="1" w:styleId="TextonotaalfinalCar">
    <w:name w:val="Texto nota al final Car"/>
    <w:basedOn w:val="Fuentedeprrafopredeter"/>
    <w:link w:val="Textonotaalfinal"/>
    <w:uiPriority w:val="99"/>
    <w:semiHidden/>
    <w:rsid w:val="002F462E"/>
    <w:rPr>
      <w:rFonts w:ascii="HelveticaNeueLT Std" w:eastAsia="Calibri" w:hAnsi="HelveticaNeueLT Std"/>
      <w:lang w:eastAsia="en-US"/>
    </w:rPr>
  </w:style>
  <w:style w:type="character" w:styleId="Refdenotaalfinal">
    <w:name w:val="endnote reference"/>
    <w:uiPriority w:val="99"/>
    <w:semiHidden/>
    <w:unhideWhenUsed/>
    <w:rsid w:val="002F462E"/>
    <w:rPr>
      <w:vertAlign w:val="superscript"/>
    </w:rPr>
  </w:style>
  <w:style w:type="paragraph" w:styleId="Textonotapie">
    <w:name w:val="footnote text"/>
    <w:basedOn w:val="Normal"/>
    <w:link w:val="TextonotapieCar"/>
    <w:uiPriority w:val="99"/>
    <w:unhideWhenUsed/>
    <w:rsid w:val="002F462E"/>
    <w:pPr>
      <w:jc w:val="both"/>
    </w:pPr>
    <w:rPr>
      <w:rFonts w:ascii="HelveticaNeueLT Std" w:eastAsia="Calibri" w:hAnsi="HelveticaNeueLT Std"/>
      <w:sz w:val="20"/>
      <w:szCs w:val="20"/>
      <w:lang w:val="es-MX" w:eastAsia="en-US"/>
    </w:rPr>
  </w:style>
  <w:style w:type="character" w:customStyle="1" w:styleId="TextonotapieCar">
    <w:name w:val="Texto nota pie Car"/>
    <w:basedOn w:val="Fuentedeprrafopredeter"/>
    <w:link w:val="Textonotapie"/>
    <w:uiPriority w:val="99"/>
    <w:rsid w:val="002F462E"/>
    <w:rPr>
      <w:rFonts w:ascii="HelveticaNeueLT Std" w:eastAsia="Calibri" w:hAnsi="HelveticaNeueLT Std"/>
      <w:lang w:eastAsia="en-US"/>
    </w:rPr>
  </w:style>
  <w:style w:type="character" w:styleId="Refdenotaalpie">
    <w:name w:val="footnote reference"/>
    <w:uiPriority w:val="99"/>
    <w:semiHidden/>
    <w:unhideWhenUsed/>
    <w:rsid w:val="002F462E"/>
    <w:rPr>
      <w:vertAlign w:val="superscript"/>
    </w:rPr>
  </w:style>
  <w:style w:type="paragraph" w:customStyle="1" w:styleId="xl91">
    <w:name w:val="xl91"/>
    <w:basedOn w:val="Normal"/>
    <w:rsid w:val="002F462E"/>
    <w:pPr>
      <w:spacing w:before="100" w:beforeAutospacing="1" w:after="100" w:afterAutospacing="1"/>
      <w:textAlignment w:val="top"/>
    </w:pPr>
    <w:rPr>
      <w:rFonts w:ascii="HelveticaNeueLT Std" w:hAnsi="HelveticaNeueLT Std"/>
      <w:lang w:val="es-MX" w:eastAsia="es-MX"/>
    </w:rPr>
  </w:style>
  <w:style w:type="paragraph" w:customStyle="1" w:styleId="xl92">
    <w:name w:val="xl92"/>
    <w:basedOn w:val="Normal"/>
    <w:rsid w:val="002F462E"/>
    <w:pPr>
      <w:shd w:val="clear" w:color="000000" w:fill="FFFFFF"/>
      <w:spacing w:before="100" w:beforeAutospacing="1" w:after="100" w:afterAutospacing="1"/>
      <w:textAlignment w:val="top"/>
    </w:pPr>
    <w:rPr>
      <w:rFonts w:ascii="HelveticaNeueLT Std" w:hAnsi="HelveticaNeueLT Std"/>
      <w:lang w:val="es-MX" w:eastAsia="es-MX"/>
    </w:rPr>
  </w:style>
  <w:style w:type="paragraph" w:customStyle="1" w:styleId="xl93">
    <w:name w:val="xl93"/>
    <w:basedOn w:val="Normal"/>
    <w:rsid w:val="002F462E"/>
    <w:pPr>
      <w:spacing w:before="100" w:beforeAutospacing="1" w:after="100" w:afterAutospacing="1"/>
      <w:textAlignment w:val="top"/>
    </w:pPr>
    <w:rPr>
      <w:rFonts w:ascii="HelveticaNeueLT Std" w:hAnsi="HelveticaNeueLT Std"/>
      <w:lang w:val="es-MX" w:eastAsia="es-MX"/>
    </w:rPr>
  </w:style>
  <w:style w:type="paragraph" w:customStyle="1" w:styleId="xl94">
    <w:name w:val="xl94"/>
    <w:basedOn w:val="Normal"/>
    <w:rsid w:val="002F462E"/>
    <w:pPr>
      <w:shd w:val="clear" w:color="000000" w:fill="FFFFFF"/>
      <w:spacing w:before="100" w:beforeAutospacing="1" w:after="100" w:afterAutospacing="1"/>
      <w:jc w:val="right"/>
      <w:textAlignment w:val="top"/>
    </w:pPr>
    <w:rPr>
      <w:rFonts w:ascii="HelveticaNeueLT Std" w:hAnsi="HelveticaNeueLT Std"/>
      <w:b/>
      <w:bCs/>
      <w:lang w:val="es-MX" w:eastAsia="es-MX"/>
    </w:rPr>
  </w:style>
  <w:style w:type="paragraph" w:customStyle="1" w:styleId="xl95">
    <w:name w:val="xl95"/>
    <w:basedOn w:val="Normal"/>
    <w:rsid w:val="002F462E"/>
    <w:pPr>
      <w:shd w:val="clear" w:color="000000" w:fill="FFFFFF"/>
      <w:spacing w:before="100" w:beforeAutospacing="1" w:after="100" w:afterAutospacing="1"/>
      <w:textAlignment w:val="top"/>
    </w:pPr>
    <w:rPr>
      <w:rFonts w:ascii="HelveticaNeueLT Std" w:hAnsi="HelveticaNeueLT Std"/>
      <w:b/>
      <w:bCs/>
      <w:lang w:val="es-MX" w:eastAsia="es-MX"/>
    </w:rPr>
  </w:style>
  <w:style w:type="paragraph" w:customStyle="1" w:styleId="xl96">
    <w:name w:val="xl96"/>
    <w:basedOn w:val="Normal"/>
    <w:rsid w:val="002F462E"/>
    <w:pPr>
      <w:shd w:val="clear" w:color="000000" w:fill="FFFFFF"/>
      <w:spacing w:before="100" w:beforeAutospacing="1" w:after="100" w:afterAutospacing="1"/>
      <w:textAlignment w:val="top"/>
    </w:pPr>
    <w:rPr>
      <w:rFonts w:ascii="HelveticaNeueLT Std" w:hAnsi="HelveticaNeueLT Std"/>
      <w:b/>
      <w:bCs/>
      <w:color w:val="000000"/>
      <w:lang w:val="es-MX" w:eastAsia="es-MX"/>
    </w:rPr>
  </w:style>
  <w:style w:type="paragraph" w:customStyle="1" w:styleId="xl97">
    <w:name w:val="xl97"/>
    <w:basedOn w:val="Normal"/>
    <w:rsid w:val="002F462E"/>
    <w:pPr>
      <w:spacing w:before="100" w:beforeAutospacing="1" w:after="100" w:afterAutospacing="1"/>
      <w:textAlignment w:val="top"/>
    </w:pPr>
    <w:rPr>
      <w:rFonts w:ascii="HelveticaNeueLT Std" w:hAnsi="HelveticaNeueLT Std"/>
      <w:b/>
      <w:bCs/>
      <w:lang w:val="es-MX" w:eastAsia="es-MX"/>
    </w:rPr>
  </w:style>
  <w:style w:type="paragraph" w:customStyle="1" w:styleId="xl98">
    <w:name w:val="xl98"/>
    <w:basedOn w:val="Normal"/>
    <w:rsid w:val="002F462E"/>
    <w:pPr>
      <w:spacing w:before="100" w:beforeAutospacing="1" w:after="100" w:afterAutospacing="1"/>
      <w:textAlignment w:val="top"/>
    </w:pPr>
    <w:rPr>
      <w:rFonts w:ascii="HelveticaNeueLT Std" w:hAnsi="HelveticaNeueLT Std"/>
      <w:color w:val="FF0000"/>
      <w:lang w:val="es-MX" w:eastAsia="es-MX"/>
    </w:rPr>
  </w:style>
  <w:style w:type="paragraph" w:customStyle="1" w:styleId="xl99">
    <w:name w:val="xl99"/>
    <w:basedOn w:val="Normal"/>
    <w:rsid w:val="002F462E"/>
    <w:pPr>
      <w:shd w:val="clear" w:color="000000" w:fill="FFFFFF"/>
      <w:spacing w:before="100" w:beforeAutospacing="1" w:after="100" w:afterAutospacing="1"/>
      <w:textAlignment w:val="top"/>
    </w:pPr>
    <w:rPr>
      <w:rFonts w:ascii="HelveticaNeueLT Std" w:hAnsi="HelveticaNeueLT Std"/>
      <w:color w:val="000000"/>
      <w:lang w:val="es-MX" w:eastAsia="es-MX"/>
    </w:rPr>
  </w:style>
  <w:style w:type="paragraph" w:customStyle="1" w:styleId="xl100">
    <w:name w:val="xl100"/>
    <w:basedOn w:val="Normal"/>
    <w:rsid w:val="002F462E"/>
    <w:pPr>
      <w:shd w:val="clear" w:color="000000" w:fill="FFFFFF"/>
      <w:spacing w:before="100" w:beforeAutospacing="1" w:after="100" w:afterAutospacing="1"/>
      <w:textAlignment w:val="top"/>
    </w:pPr>
    <w:rPr>
      <w:rFonts w:ascii="HelveticaNeueLT Std" w:hAnsi="HelveticaNeueLT Std"/>
      <w:lang w:val="es-MX" w:eastAsia="es-MX"/>
    </w:rPr>
  </w:style>
  <w:style w:type="paragraph" w:customStyle="1" w:styleId="xl101">
    <w:name w:val="xl101"/>
    <w:basedOn w:val="Normal"/>
    <w:rsid w:val="002F462E"/>
    <w:pPr>
      <w:shd w:val="clear" w:color="000000" w:fill="FFFFFF"/>
      <w:spacing w:before="100" w:beforeAutospacing="1" w:after="100" w:afterAutospacing="1"/>
      <w:ind w:firstLineChars="200" w:firstLine="200"/>
      <w:textAlignment w:val="top"/>
    </w:pPr>
    <w:rPr>
      <w:rFonts w:ascii="Arial" w:hAnsi="Arial" w:cs="Arial"/>
      <w:lang w:val="es-MX" w:eastAsia="es-MX"/>
    </w:rPr>
  </w:style>
  <w:style w:type="paragraph" w:customStyle="1" w:styleId="xl102">
    <w:name w:val="xl102"/>
    <w:basedOn w:val="Normal"/>
    <w:rsid w:val="002F462E"/>
    <w:pPr>
      <w:shd w:val="clear" w:color="000000" w:fill="FFFFFF"/>
      <w:spacing w:before="100" w:beforeAutospacing="1" w:after="100" w:afterAutospacing="1"/>
      <w:textAlignment w:val="top"/>
    </w:pPr>
    <w:rPr>
      <w:rFonts w:ascii="HelveticaNeueLT Std" w:hAnsi="HelveticaNeueLT Std"/>
      <w:color w:val="000000"/>
      <w:lang w:val="es-MX" w:eastAsia="es-MX"/>
    </w:rPr>
  </w:style>
  <w:style w:type="paragraph" w:customStyle="1" w:styleId="xl103">
    <w:name w:val="xl103"/>
    <w:basedOn w:val="Normal"/>
    <w:rsid w:val="002F462E"/>
    <w:pPr>
      <w:shd w:val="clear" w:color="000000" w:fill="FFFFFF"/>
      <w:spacing w:before="100" w:beforeAutospacing="1" w:after="100" w:afterAutospacing="1"/>
    </w:pPr>
    <w:rPr>
      <w:lang w:val="es-MX" w:eastAsia="es-MX"/>
    </w:rPr>
  </w:style>
  <w:style w:type="paragraph" w:customStyle="1" w:styleId="xl104">
    <w:name w:val="xl104"/>
    <w:basedOn w:val="Normal"/>
    <w:rsid w:val="002F462E"/>
    <w:pPr>
      <w:shd w:val="clear" w:color="000000" w:fill="FFFFFF"/>
      <w:spacing w:before="100" w:beforeAutospacing="1" w:after="100" w:afterAutospacing="1"/>
      <w:textAlignment w:val="top"/>
    </w:pPr>
    <w:rPr>
      <w:rFonts w:ascii="HelveticaNeueLT Std" w:hAnsi="HelveticaNeueLT Std"/>
      <w:lang w:val="es-MX" w:eastAsia="es-MX"/>
    </w:rPr>
  </w:style>
  <w:style w:type="paragraph" w:customStyle="1" w:styleId="xl105">
    <w:name w:val="xl105"/>
    <w:basedOn w:val="Normal"/>
    <w:rsid w:val="002F462E"/>
    <w:pPr>
      <w:shd w:val="clear" w:color="000000" w:fill="FFFFFF"/>
      <w:spacing w:before="100" w:beforeAutospacing="1" w:after="100" w:afterAutospacing="1"/>
      <w:jc w:val="both"/>
      <w:textAlignment w:val="top"/>
    </w:pPr>
    <w:rPr>
      <w:rFonts w:ascii="HelveticaNeueLT Std" w:hAnsi="HelveticaNeueLT Std"/>
      <w:color w:val="000000"/>
      <w:lang w:val="es-MX" w:eastAsia="es-MX"/>
    </w:rPr>
  </w:style>
  <w:style w:type="paragraph" w:customStyle="1" w:styleId="xl106">
    <w:name w:val="xl106"/>
    <w:basedOn w:val="Normal"/>
    <w:rsid w:val="002F462E"/>
    <w:pPr>
      <w:shd w:val="clear" w:color="000000" w:fill="FFFFFF"/>
      <w:spacing w:before="100" w:beforeAutospacing="1" w:after="100" w:afterAutospacing="1"/>
      <w:jc w:val="both"/>
      <w:textAlignment w:val="top"/>
    </w:pPr>
    <w:rPr>
      <w:rFonts w:ascii="HelveticaNeueLT Std" w:hAnsi="HelveticaNeueLT Std"/>
      <w:lang w:val="es-MX" w:eastAsia="es-MX"/>
    </w:rPr>
  </w:style>
  <w:style w:type="paragraph" w:customStyle="1" w:styleId="xl107">
    <w:name w:val="xl107"/>
    <w:basedOn w:val="Normal"/>
    <w:rsid w:val="002F462E"/>
    <w:pPr>
      <w:shd w:val="clear" w:color="000000" w:fill="FFFFFF"/>
      <w:spacing w:before="100" w:beforeAutospacing="1" w:after="100" w:afterAutospacing="1"/>
      <w:textAlignment w:val="center"/>
    </w:pPr>
    <w:rPr>
      <w:rFonts w:ascii="HelveticaNeueLT Std" w:hAnsi="HelveticaNeueLT Std"/>
      <w:lang w:val="es-MX" w:eastAsia="es-MX"/>
    </w:rPr>
  </w:style>
  <w:style w:type="paragraph" w:customStyle="1" w:styleId="xl108">
    <w:name w:val="xl108"/>
    <w:basedOn w:val="Normal"/>
    <w:rsid w:val="002F462E"/>
    <w:pPr>
      <w:shd w:val="clear" w:color="000000" w:fill="FFFFFF"/>
      <w:spacing w:before="100" w:beforeAutospacing="1" w:after="100" w:afterAutospacing="1"/>
      <w:jc w:val="both"/>
      <w:textAlignment w:val="top"/>
    </w:pPr>
    <w:rPr>
      <w:rFonts w:ascii="HelveticaNeueLT Std" w:hAnsi="HelveticaNeueLT Std"/>
      <w:b/>
      <w:bCs/>
      <w:color w:val="000000"/>
      <w:lang w:val="es-MX" w:eastAsia="es-MX"/>
    </w:rPr>
  </w:style>
  <w:style w:type="paragraph" w:customStyle="1" w:styleId="xl109">
    <w:name w:val="xl109"/>
    <w:basedOn w:val="Normal"/>
    <w:rsid w:val="002F462E"/>
    <w:pPr>
      <w:shd w:val="clear" w:color="000000" w:fill="FFFFFF"/>
      <w:spacing w:before="100" w:beforeAutospacing="1" w:after="100" w:afterAutospacing="1"/>
      <w:jc w:val="both"/>
      <w:textAlignment w:val="top"/>
    </w:pPr>
    <w:rPr>
      <w:lang w:val="es-MX" w:eastAsia="es-MX"/>
    </w:rPr>
  </w:style>
  <w:style w:type="paragraph" w:customStyle="1" w:styleId="xl110">
    <w:name w:val="xl110"/>
    <w:basedOn w:val="Normal"/>
    <w:rsid w:val="002F462E"/>
    <w:pPr>
      <w:shd w:val="clear" w:color="000000" w:fill="FFFFFF"/>
      <w:spacing w:before="100" w:beforeAutospacing="1" w:after="100" w:afterAutospacing="1"/>
      <w:jc w:val="both"/>
      <w:textAlignment w:val="top"/>
    </w:pPr>
    <w:rPr>
      <w:rFonts w:ascii="HelveticaNeueLT Std" w:hAnsi="HelveticaNeueLT Std"/>
      <w:color w:val="000000"/>
      <w:lang w:val="es-MX" w:eastAsia="es-MX"/>
    </w:rPr>
  </w:style>
  <w:style w:type="character" w:styleId="CitaHTML">
    <w:name w:val="HTML Cite"/>
    <w:uiPriority w:val="99"/>
    <w:unhideWhenUsed/>
    <w:rsid w:val="002F462E"/>
    <w:rPr>
      <w:i/>
      <w:iCs/>
    </w:rPr>
  </w:style>
  <w:style w:type="paragraph" w:customStyle="1" w:styleId="OmniPage5122">
    <w:name w:val="OmniPage #5122"/>
    <w:rsid w:val="002F462E"/>
    <w:pPr>
      <w:widowControl w:val="0"/>
      <w:tabs>
        <w:tab w:val="left" w:pos="100"/>
        <w:tab w:val="right" w:pos="4687"/>
      </w:tabs>
      <w:snapToGrid w:val="0"/>
      <w:jc w:val="both"/>
    </w:pPr>
    <w:rPr>
      <w:rFonts w:ascii="CG Times" w:hAnsi="CG Times"/>
      <w:sz w:val="16"/>
      <w:lang w:val="en-US" w:eastAsia="es-ES"/>
    </w:rPr>
  </w:style>
  <w:style w:type="paragraph" w:customStyle="1" w:styleId="font5">
    <w:name w:val="font5"/>
    <w:basedOn w:val="Normal"/>
    <w:rsid w:val="002F462E"/>
    <w:pPr>
      <w:spacing w:before="100" w:beforeAutospacing="1" w:after="100" w:afterAutospacing="1"/>
    </w:pPr>
    <w:rPr>
      <w:rFonts w:ascii="Gotham Book" w:hAnsi="Gotham Book"/>
      <w:color w:val="000000"/>
      <w:sz w:val="16"/>
      <w:szCs w:val="16"/>
      <w:lang w:val="es-MX" w:eastAsia="es-MX"/>
    </w:rPr>
  </w:style>
  <w:style w:type="paragraph" w:customStyle="1" w:styleId="font6">
    <w:name w:val="font6"/>
    <w:basedOn w:val="Normal"/>
    <w:rsid w:val="002F462E"/>
    <w:pPr>
      <w:spacing w:before="100" w:beforeAutospacing="1" w:after="100" w:afterAutospacing="1"/>
    </w:pPr>
    <w:rPr>
      <w:rFonts w:ascii="Gotham Book" w:hAnsi="Gotham Book"/>
      <w:b/>
      <w:bCs/>
      <w:color w:val="000000"/>
      <w:sz w:val="16"/>
      <w:szCs w:val="16"/>
      <w:lang w:val="es-MX" w:eastAsia="es-MX"/>
    </w:rPr>
  </w:style>
  <w:style w:type="paragraph" w:customStyle="1" w:styleId="font7">
    <w:name w:val="font7"/>
    <w:basedOn w:val="Normal"/>
    <w:rsid w:val="002F462E"/>
    <w:pPr>
      <w:spacing w:before="100" w:beforeAutospacing="1" w:after="100" w:afterAutospacing="1"/>
    </w:pPr>
    <w:rPr>
      <w:rFonts w:ascii="Gotham Book" w:hAnsi="Gotham Book"/>
      <w:b/>
      <w:bCs/>
      <w:color w:val="000000"/>
      <w:sz w:val="16"/>
      <w:szCs w:val="16"/>
      <w:lang w:val="es-MX" w:eastAsia="es-MX"/>
    </w:rPr>
  </w:style>
  <w:style w:type="paragraph" w:customStyle="1" w:styleId="xl68">
    <w:name w:val="xl68"/>
    <w:basedOn w:val="Normal"/>
    <w:rsid w:val="002F462E"/>
    <w:pPr>
      <w:spacing w:before="100" w:beforeAutospacing="1" w:after="100" w:afterAutospacing="1"/>
    </w:pPr>
    <w:rPr>
      <w:rFonts w:ascii="Gotham Book" w:hAnsi="Gotham Book"/>
      <w:sz w:val="16"/>
      <w:szCs w:val="16"/>
      <w:lang w:val="es-MX" w:eastAsia="es-MX"/>
    </w:rPr>
  </w:style>
  <w:style w:type="paragraph" w:customStyle="1" w:styleId="xl69">
    <w:name w:val="xl69"/>
    <w:basedOn w:val="Normal"/>
    <w:rsid w:val="002F462E"/>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70">
    <w:name w:val="xl70"/>
    <w:basedOn w:val="Normal"/>
    <w:rsid w:val="002F462E"/>
    <w:pPr>
      <w:pBdr>
        <w:bottom w:val="single" w:sz="4" w:space="0" w:color="auto"/>
        <w:right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71">
    <w:name w:val="xl71"/>
    <w:basedOn w:val="Normal"/>
    <w:rsid w:val="002F462E"/>
    <w:pPr>
      <w:pBdr>
        <w:left w:val="single" w:sz="4" w:space="0" w:color="006600"/>
        <w:right w:val="single" w:sz="4" w:space="0" w:color="006600"/>
      </w:pBdr>
      <w:shd w:val="clear" w:color="auto" w:fill="EBF1DE"/>
      <w:spacing w:before="100" w:beforeAutospacing="1" w:after="100" w:afterAutospacing="1"/>
    </w:pPr>
    <w:rPr>
      <w:rFonts w:ascii="Gotham Book" w:hAnsi="Gotham Book"/>
      <w:color w:val="000000"/>
      <w:sz w:val="16"/>
      <w:szCs w:val="16"/>
      <w:lang w:val="es-MX" w:eastAsia="es-MX"/>
    </w:rPr>
  </w:style>
  <w:style w:type="paragraph" w:customStyle="1" w:styleId="xl72">
    <w:name w:val="xl72"/>
    <w:basedOn w:val="Normal"/>
    <w:rsid w:val="002F462E"/>
    <w:pPr>
      <w:pBdr>
        <w:left w:val="single" w:sz="4" w:space="0" w:color="auto"/>
        <w:right w:val="single" w:sz="4" w:space="0" w:color="auto"/>
      </w:pBdr>
      <w:shd w:val="clear" w:color="auto" w:fill="EBF1DE"/>
      <w:spacing w:before="100" w:beforeAutospacing="1" w:after="100" w:afterAutospacing="1"/>
      <w:jc w:val="right"/>
    </w:pPr>
    <w:rPr>
      <w:rFonts w:ascii="Gotham Book" w:hAnsi="Gotham Book"/>
      <w:color w:val="000000"/>
      <w:sz w:val="16"/>
      <w:szCs w:val="16"/>
      <w:lang w:val="es-MX" w:eastAsia="es-MX"/>
    </w:rPr>
  </w:style>
  <w:style w:type="paragraph" w:customStyle="1" w:styleId="xl73">
    <w:name w:val="xl73"/>
    <w:basedOn w:val="Normal"/>
    <w:rsid w:val="002F462E"/>
    <w:pPr>
      <w:pBdr>
        <w:left w:val="single" w:sz="4" w:space="0" w:color="006600"/>
        <w:right w:val="single" w:sz="4" w:space="0" w:color="006600"/>
      </w:pBdr>
      <w:shd w:val="clear" w:color="auto" w:fill="FFFFFF"/>
      <w:spacing w:before="100" w:beforeAutospacing="1" w:after="100" w:afterAutospacing="1"/>
    </w:pPr>
    <w:rPr>
      <w:rFonts w:ascii="Gotham Book" w:hAnsi="Gotham Book"/>
      <w:color w:val="000000"/>
      <w:sz w:val="16"/>
      <w:szCs w:val="16"/>
      <w:lang w:val="es-MX" w:eastAsia="es-MX"/>
    </w:rPr>
  </w:style>
  <w:style w:type="paragraph" w:customStyle="1" w:styleId="xl74">
    <w:name w:val="xl74"/>
    <w:basedOn w:val="Normal"/>
    <w:rsid w:val="002F462E"/>
    <w:pPr>
      <w:pBdr>
        <w:left w:val="single" w:sz="4" w:space="0" w:color="auto"/>
        <w:right w:val="single" w:sz="4" w:space="0" w:color="auto"/>
      </w:pBdr>
      <w:shd w:val="clear" w:color="auto" w:fill="FFFFFF"/>
      <w:spacing w:before="100" w:beforeAutospacing="1" w:after="100" w:afterAutospacing="1"/>
      <w:jc w:val="right"/>
    </w:pPr>
    <w:rPr>
      <w:rFonts w:ascii="Gotham Book" w:hAnsi="Gotham Book"/>
      <w:color w:val="000000"/>
      <w:sz w:val="16"/>
      <w:szCs w:val="16"/>
      <w:lang w:val="es-MX" w:eastAsia="es-MX"/>
    </w:rPr>
  </w:style>
  <w:style w:type="paragraph" w:customStyle="1" w:styleId="xl75">
    <w:name w:val="xl75"/>
    <w:basedOn w:val="Normal"/>
    <w:rsid w:val="002F462E"/>
    <w:pPr>
      <w:pBdr>
        <w:left w:val="single" w:sz="4" w:space="0" w:color="006600"/>
        <w:bottom w:val="single" w:sz="4" w:space="0" w:color="006600"/>
        <w:right w:val="single" w:sz="4" w:space="0" w:color="006600"/>
      </w:pBdr>
      <w:shd w:val="clear" w:color="auto" w:fill="808080"/>
      <w:spacing w:before="100" w:beforeAutospacing="1" w:after="100" w:afterAutospacing="1"/>
    </w:pPr>
    <w:rPr>
      <w:rFonts w:ascii="Gotham Book" w:hAnsi="Gotham Book"/>
      <w:b/>
      <w:bCs/>
      <w:sz w:val="16"/>
      <w:szCs w:val="16"/>
      <w:lang w:val="es-MX" w:eastAsia="es-MX"/>
    </w:rPr>
  </w:style>
  <w:style w:type="paragraph" w:customStyle="1" w:styleId="xl76">
    <w:name w:val="xl76"/>
    <w:basedOn w:val="Normal"/>
    <w:rsid w:val="002F462E"/>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pPr>
    <w:rPr>
      <w:rFonts w:ascii="Gotham Book" w:hAnsi="Gotham Book"/>
      <w:b/>
      <w:bCs/>
      <w:sz w:val="16"/>
      <w:szCs w:val="16"/>
      <w:lang w:val="es-MX" w:eastAsia="es-MX"/>
    </w:rPr>
  </w:style>
  <w:style w:type="paragraph" w:customStyle="1" w:styleId="xl77">
    <w:name w:val="xl77"/>
    <w:basedOn w:val="Normal"/>
    <w:rsid w:val="002F462E"/>
    <w:pPr>
      <w:pBdr>
        <w:left w:val="single" w:sz="4" w:space="0" w:color="006600"/>
        <w:right w:val="single" w:sz="4" w:space="0" w:color="006600"/>
      </w:pBdr>
      <w:shd w:val="clear" w:color="auto" w:fill="EBF1DE"/>
      <w:spacing w:before="100" w:beforeAutospacing="1" w:after="100" w:afterAutospacing="1"/>
    </w:pPr>
    <w:rPr>
      <w:rFonts w:ascii="Gotham Book" w:hAnsi="Gotham Book"/>
      <w:b/>
      <w:bCs/>
      <w:color w:val="000000"/>
      <w:sz w:val="16"/>
      <w:szCs w:val="16"/>
      <w:lang w:val="es-MX" w:eastAsia="es-MX"/>
    </w:rPr>
  </w:style>
  <w:style w:type="paragraph" w:customStyle="1" w:styleId="xl78">
    <w:name w:val="xl78"/>
    <w:basedOn w:val="Normal"/>
    <w:rsid w:val="002F462E"/>
    <w:pPr>
      <w:spacing w:before="100" w:beforeAutospacing="1" w:after="100" w:afterAutospacing="1"/>
    </w:pPr>
    <w:rPr>
      <w:rFonts w:ascii="Gotham Book" w:hAnsi="Gotham Book"/>
      <w:sz w:val="16"/>
      <w:szCs w:val="16"/>
      <w:lang w:val="es-MX" w:eastAsia="es-MX"/>
    </w:rPr>
  </w:style>
  <w:style w:type="paragraph" w:customStyle="1" w:styleId="xl79">
    <w:name w:val="xl79"/>
    <w:basedOn w:val="Normal"/>
    <w:rsid w:val="002F462E"/>
    <w:pPr>
      <w:pBdr>
        <w:top w:val="single" w:sz="4" w:space="0" w:color="auto"/>
        <w:left w:val="single" w:sz="4" w:space="0" w:color="auto"/>
        <w:bottom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80">
    <w:name w:val="xl80"/>
    <w:basedOn w:val="Normal"/>
    <w:rsid w:val="002F462E"/>
    <w:pPr>
      <w:pBdr>
        <w:top w:val="single" w:sz="4" w:space="0" w:color="auto"/>
        <w:bottom w:val="single" w:sz="4" w:space="0" w:color="auto"/>
        <w:right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81">
    <w:name w:val="xl81"/>
    <w:basedOn w:val="Normal"/>
    <w:rsid w:val="002F462E"/>
    <w:pPr>
      <w:pBdr>
        <w:top w:val="single" w:sz="4" w:space="0" w:color="auto"/>
        <w:left w:val="single" w:sz="4" w:space="0" w:color="auto"/>
        <w:bottom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82">
    <w:name w:val="xl82"/>
    <w:basedOn w:val="Normal"/>
    <w:rsid w:val="002F462E"/>
    <w:pPr>
      <w:pBdr>
        <w:top w:val="single" w:sz="4" w:space="0" w:color="auto"/>
        <w:bottom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83">
    <w:name w:val="xl83"/>
    <w:basedOn w:val="Normal"/>
    <w:rsid w:val="002F462E"/>
    <w:pPr>
      <w:pBdr>
        <w:top w:val="single" w:sz="4" w:space="0" w:color="auto"/>
        <w:bottom w:val="single" w:sz="4" w:space="0" w:color="auto"/>
        <w:right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84">
    <w:name w:val="xl84"/>
    <w:basedOn w:val="Normal"/>
    <w:rsid w:val="002F462E"/>
    <w:pPr>
      <w:pBdr>
        <w:top w:val="single" w:sz="4" w:space="0" w:color="auto"/>
        <w:left w:val="single" w:sz="4" w:space="0" w:color="auto"/>
        <w:right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85">
    <w:name w:val="xl85"/>
    <w:basedOn w:val="Normal"/>
    <w:rsid w:val="002F462E"/>
    <w:pPr>
      <w:pBdr>
        <w:left w:val="single" w:sz="4" w:space="0" w:color="auto"/>
        <w:bottom w:val="single" w:sz="4" w:space="0" w:color="auto"/>
        <w:right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86">
    <w:name w:val="xl86"/>
    <w:basedOn w:val="Normal"/>
    <w:rsid w:val="002F462E"/>
    <w:pPr>
      <w:pBdr>
        <w:right w:val="single" w:sz="4" w:space="0" w:color="auto"/>
      </w:pBdr>
      <w:shd w:val="clear" w:color="auto" w:fill="A6A6A6"/>
      <w:spacing w:before="100" w:beforeAutospacing="1" w:after="100" w:afterAutospacing="1"/>
      <w:jc w:val="center"/>
    </w:pPr>
    <w:rPr>
      <w:rFonts w:ascii="Gotham Book" w:hAnsi="Gotham Book"/>
      <w:b/>
      <w:bCs/>
      <w:sz w:val="16"/>
      <w:szCs w:val="16"/>
      <w:lang w:val="es-MX" w:eastAsia="es-MX"/>
    </w:rPr>
  </w:style>
  <w:style w:type="paragraph" w:customStyle="1" w:styleId="xl487">
    <w:name w:val="xl487"/>
    <w:basedOn w:val="Normal"/>
    <w:rsid w:val="002F462E"/>
    <w:pPr>
      <w:spacing w:before="100" w:beforeAutospacing="1" w:after="100" w:afterAutospacing="1"/>
    </w:pPr>
    <w:rPr>
      <w:rFonts w:ascii="Gotham Book" w:hAnsi="Gotham Book"/>
      <w:sz w:val="18"/>
      <w:szCs w:val="18"/>
      <w:lang w:val="es-MX" w:eastAsia="es-MX"/>
    </w:rPr>
  </w:style>
  <w:style w:type="paragraph" w:customStyle="1" w:styleId="xl488">
    <w:name w:val="xl488"/>
    <w:basedOn w:val="Normal"/>
    <w:rsid w:val="002F462E"/>
    <w:pPr>
      <w:pBdr>
        <w:left w:val="single" w:sz="4" w:space="0" w:color="006600"/>
        <w:right w:val="single" w:sz="4" w:space="0" w:color="006600"/>
      </w:pBdr>
      <w:shd w:val="clear" w:color="auto" w:fill="EBF1DE"/>
      <w:spacing w:before="100" w:beforeAutospacing="1" w:after="100" w:afterAutospacing="1"/>
    </w:pPr>
    <w:rPr>
      <w:rFonts w:ascii="Gotham Book" w:hAnsi="Gotham Book"/>
      <w:color w:val="000000"/>
      <w:sz w:val="18"/>
      <w:szCs w:val="18"/>
      <w:lang w:val="es-MX" w:eastAsia="es-MX"/>
    </w:rPr>
  </w:style>
  <w:style w:type="paragraph" w:customStyle="1" w:styleId="xl489">
    <w:name w:val="xl489"/>
    <w:basedOn w:val="Normal"/>
    <w:rsid w:val="002F462E"/>
    <w:pPr>
      <w:pBdr>
        <w:left w:val="single" w:sz="4" w:space="0" w:color="008000"/>
        <w:right w:val="single" w:sz="4" w:space="0" w:color="008000"/>
      </w:pBdr>
      <w:shd w:val="clear" w:color="auto" w:fill="EBF1DE"/>
      <w:spacing w:before="100" w:beforeAutospacing="1" w:after="100" w:afterAutospacing="1"/>
    </w:pPr>
    <w:rPr>
      <w:rFonts w:ascii="Gotham Book" w:hAnsi="Gotham Book"/>
      <w:color w:val="000000"/>
      <w:sz w:val="18"/>
      <w:szCs w:val="18"/>
      <w:lang w:val="es-MX" w:eastAsia="es-MX"/>
    </w:rPr>
  </w:style>
  <w:style w:type="paragraph" w:customStyle="1" w:styleId="xl490">
    <w:name w:val="xl490"/>
    <w:basedOn w:val="Normal"/>
    <w:rsid w:val="002F462E"/>
    <w:pPr>
      <w:pBdr>
        <w:left w:val="single" w:sz="4" w:space="0" w:color="006600"/>
        <w:right w:val="single" w:sz="4" w:space="0" w:color="006600"/>
      </w:pBdr>
      <w:shd w:val="clear" w:color="auto" w:fill="FFFFFF"/>
      <w:spacing w:before="100" w:beforeAutospacing="1" w:after="100" w:afterAutospacing="1"/>
    </w:pPr>
    <w:rPr>
      <w:rFonts w:ascii="Gotham Book" w:hAnsi="Gotham Book"/>
      <w:color w:val="000000"/>
      <w:sz w:val="18"/>
      <w:szCs w:val="18"/>
      <w:lang w:val="es-MX" w:eastAsia="es-MX"/>
    </w:rPr>
  </w:style>
  <w:style w:type="paragraph" w:customStyle="1" w:styleId="xl513">
    <w:name w:val="xl513"/>
    <w:basedOn w:val="Normal"/>
    <w:rsid w:val="002F462E"/>
    <w:pPr>
      <w:pBdr>
        <w:top w:val="single" w:sz="8" w:space="0" w:color="006600"/>
        <w:left w:val="single" w:sz="4" w:space="0" w:color="006600"/>
        <w:bottom w:val="single" w:sz="4" w:space="0" w:color="006600"/>
        <w:right w:val="single" w:sz="4" w:space="0" w:color="006600"/>
      </w:pBdr>
      <w:shd w:val="clear" w:color="auto" w:fill="006600"/>
      <w:spacing w:before="100" w:beforeAutospacing="1" w:after="100" w:afterAutospacing="1"/>
      <w:jc w:val="center"/>
    </w:pPr>
    <w:rPr>
      <w:rFonts w:ascii="Gotham Book" w:hAnsi="Gotham Book"/>
      <w:b/>
      <w:bCs/>
      <w:color w:val="FFFFFF"/>
      <w:sz w:val="18"/>
      <w:szCs w:val="18"/>
      <w:lang w:val="es-MX" w:eastAsia="es-MX"/>
    </w:rPr>
  </w:style>
  <w:style w:type="paragraph" w:customStyle="1" w:styleId="xl514">
    <w:name w:val="xl514"/>
    <w:basedOn w:val="Normal"/>
    <w:rsid w:val="002F462E"/>
    <w:pPr>
      <w:pBdr>
        <w:top w:val="single" w:sz="8" w:space="0" w:color="006600"/>
        <w:left w:val="single" w:sz="4" w:space="0" w:color="006600"/>
        <w:bottom w:val="single" w:sz="4" w:space="0" w:color="006600"/>
        <w:right w:val="single" w:sz="8" w:space="0" w:color="006600"/>
      </w:pBdr>
      <w:shd w:val="clear" w:color="auto" w:fill="006600"/>
      <w:spacing w:before="100" w:beforeAutospacing="1" w:after="100" w:afterAutospacing="1"/>
      <w:jc w:val="center"/>
    </w:pPr>
    <w:rPr>
      <w:rFonts w:ascii="Gotham Book" w:hAnsi="Gotham Book"/>
      <w:b/>
      <w:bCs/>
      <w:color w:val="FFFFFF"/>
      <w:sz w:val="18"/>
      <w:szCs w:val="18"/>
      <w:lang w:val="es-MX" w:eastAsia="es-MX"/>
    </w:rPr>
  </w:style>
  <w:style w:type="paragraph" w:customStyle="1" w:styleId="xl515">
    <w:name w:val="xl515"/>
    <w:basedOn w:val="Normal"/>
    <w:rsid w:val="002F462E"/>
    <w:pPr>
      <w:pBdr>
        <w:top w:val="single" w:sz="4" w:space="0" w:color="006600"/>
        <w:left w:val="single" w:sz="4" w:space="0" w:color="006600"/>
        <w:bottom w:val="single" w:sz="4" w:space="0" w:color="006600"/>
        <w:right w:val="single" w:sz="8" w:space="0" w:color="006600"/>
      </w:pBdr>
      <w:shd w:val="clear" w:color="auto" w:fill="006600"/>
      <w:spacing w:before="100" w:beforeAutospacing="1" w:after="100" w:afterAutospacing="1"/>
      <w:jc w:val="center"/>
    </w:pPr>
    <w:rPr>
      <w:rFonts w:ascii="Gotham Book" w:hAnsi="Gotham Book"/>
      <w:b/>
      <w:bCs/>
      <w:color w:val="FFFFFF"/>
      <w:sz w:val="18"/>
      <w:szCs w:val="18"/>
      <w:lang w:val="es-MX" w:eastAsia="es-MX"/>
    </w:rPr>
  </w:style>
  <w:style w:type="paragraph" w:customStyle="1" w:styleId="xl516">
    <w:name w:val="xl516"/>
    <w:basedOn w:val="Normal"/>
    <w:rsid w:val="002F462E"/>
    <w:pPr>
      <w:pBdr>
        <w:top w:val="single" w:sz="4" w:space="0" w:color="006600"/>
        <w:left w:val="single" w:sz="4" w:space="0" w:color="006600"/>
        <w:bottom w:val="single" w:sz="8" w:space="0" w:color="006600"/>
        <w:right w:val="single" w:sz="8" w:space="0" w:color="006600"/>
      </w:pBdr>
      <w:shd w:val="clear" w:color="auto" w:fill="006600"/>
      <w:spacing w:before="100" w:beforeAutospacing="1" w:after="100" w:afterAutospacing="1"/>
      <w:jc w:val="center"/>
    </w:pPr>
    <w:rPr>
      <w:rFonts w:ascii="Gotham Book" w:hAnsi="Gotham Book"/>
      <w:b/>
      <w:bCs/>
      <w:color w:val="FFFFFF"/>
      <w:sz w:val="18"/>
      <w:szCs w:val="18"/>
      <w:lang w:val="es-MX" w:eastAsia="es-MX"/>
    </w:rPr>
  </w:style>
  <w:style w:type="paragraph" w:customStyle="1" w:styleId="xl528">
    <w:name w:val="xl528"/>
    <w:basedOn w:val="Normal"/>
    <w:rsid w:val="002F462E"/>
    <w:pPr>
      <w:spacing w:before="100" w:beforeAutospacing="1" w:after="100" w:afterAutospacing="1"/>
    </w:pPr>
    <w:rPr>
      <w:rFonts w:ascii="Gotham Book" w:hAnsi="Gotham Book"/>
      <w:sz w:val="18"/>
      <w:szCs w:val="18"/>
      <w:lang w:val="es-MX" w:eastAsia="es-MX"/>
    </w:rPr>
  </w:style>
  <w:style w:type="paragraph" w:customStyle="1" w:styleId="xl529">
    <w:name w:val="xl529"/>
    <w:basedOn w:val="Normal"/>
    <w:rsid w:val="002F462E"/>
    <w:pPr>
      <w:pBdr>
        <w:top w:val="single" w:sz="4" w:space="0" w:color="C00000"/>
        <w:left w:val="single" w:sz="8" w:space="0" w:color="C00000"/>
        <w:bottom w:val="single" w:sz="4" w:space="0" w:color="C00000"/>
        <w:right w:val="single" w:sz="4" w:space="0" w:color="C00000"/>
      </w:pBdr>
      <w:shd w:val="clear" w:color="auto" w:fill="F2DCDB"/>
      <w:spacing w:before="100" w:beforeAutospacing="1" w:after="100" w:afterAutospacing="1"/>
    </w:pPr>
    <w:rPr>
      <w:rFonts w:ascii="Gotham Book" w:hAnsi="Gotham Book"/>
      <w:color w:val="000000"/>
      <w:sz w:val="18"/>
      <w:szCs w:val="18"/>
      <w:lang w:val="es-MX" w:eastAsia="es-MX"/>
    </w:rPr>
  </w:style>
  <w:style w:type="paragraph" w:customStyle="1" w:styleId="xl530">
    <w:name w:val="xl530"/>
    <w:basedOn w:val="Normal"/>
    <w:rsid w:val="002F462E"/>
    <w:pPr>
      <w:pBdr>
        <w:top w:val="single" w:sz="4" w:space="0" w:color="C00000"/>
        <w:left w:val="single" w:sz="4" w:space="0" w:color="C00000"/>
        <w:bottom w:val="single" w:sz="4" w:space="0" w:color="C00000"/>
        <w:right w:val="single" w:sz="4" w:space="0" w:color="C00000"/>
      </w:pBdr>
      <w:shd w:val="clear" w:color="auto" w:fill="F2DCDB"/>
      <w:spacing w:before="100" w:beforeAutospacing="1" w:after="100" w:afterAutospacing="1"/>
    </w:pPr>
    <w:rPr>
      <w:rFonts w:ascii="Gotham Book" w:hAnsi="Gotham Book"/>
      <w:color w:val="000000"/>
      <w:sz w:val="18"/>
      <w:szCs w:val="18"/>
      <w:lang w:val="es-MX" w:eastAsia="es-MX"/>
    </w:rPr>
  </w:style>
  <w:style w:type="paragraph" w:customStyle="1" w:styleId="xl531">
    <w:name w:val="xl531"/>
    <w:basedOn w:val="Normal"/>
    <w:rsid w:val="002F462E"/>
    <w:pPr>
      <w:pBdr>
        <w:top w:val="single" w:sz="4" w:space="0" w:color="C00000"/>
        <w:left w:val="single" w:sz="4" w:space="0" w:color="C00000"/>
        <w:bottom w:val="single" w:sz="4" w:space="0" w:color="C00000"/>
        <w:right w:val="single" w:sz="8" w:space="0" w:color="C00000"/>
      </w:pBdr>
      <w:shd w:val="clear" w:color="auto" w:fill="F2DCDB"/>
      <w:spacing w:before="100" w:beforeAutospacing="1" w:after="100" w:afterAutospacing="1"/>
    </w:pPr>
    <w:rPr>
      <w:rFonts w:ascii="Gotham Book" w:hAnsi="Gotham Book"/>
      <w:color w:val="000000"/>
      <w:sz w:val="18"/>
      <w:szCs w:val="18"/>
      <w:lang w:val="es-MX" w:eastAsia="es-MX"/>
    </w:rPr>
  </w:style>
  <w:style w:type="paragraph" w:customStyle="1" w:styleId="xl532">
    <w:name w:val="xl532"/>
    <w:basedOn w:val="Normal"/>
    <w:rsid w:val="002F462E"/>
    <w:pPr>
      <w:pBdr>
        <w:top w:val="single" w:sz="4" w:space="0" w:color="C00000"/>
        <w:left w:val="single" w:sz="8" w:space="0" w:color="C00000"/>
        <w:bottom w:val="single" w:sz="4" w:space="0" w:color="C00000"/>
        <w:right w:val="single" w:sz="4" w:space="0" w:color="C00000"/>
      </w:pBdr>
      <w:shd w:val="clear" w:color="auto" w:fill="FFFFFF"/>
      <w:spacing w:before="100" w:beforeAutospacing="1" w:after="100" w:afterAutospacing="1"/>
    </w:pPr>
    <w:rPr>
      <w:rFonts w:ascii="Gotham Book" w:hAnsi="Gotham Book"/>
      <w:color w:val="000000"/>
      <w:sz w:val="18"/>
      <w:szCs w:val="18"/>
      <w:lang w:val="es-MX" w:eastAsia="es-MX"/>
    </w:rPr>
  </w:style>
  <w:style w:type="paragraph" w:customStyle="1" w:styleId="xl533">
    <w:name w:val="xl533"/>
    <w:basedOn w:val="Normal"/>
    <w:rsid w:val="002F462E"/>
    <w:pPr>
      <w:pBdr>
        <w:top w:val="single" w:sz="4" w:space="0" w:color="C00000"/>
        <w:left w:val="single" w:sz="4" w:space="0" w:color="C00000"/>
        <w:bottom w:val="single" w:sz="4" w:space="0" w:color="C00000"/>
        <w:right w:val="single" w:sz="4" w:space="0" w:color="C00000"/>
      </w:pBdr>
      <w:shd w:val="clear" w:color="auto" w:fill="FFFFFF"/>
      <w:spacing w:before="100" w:beforeAutospacing="1" w:after="100" w:afterAutospacing="1"/>
    </w:pPr>
    <w:rPr>
      <w:rFonts w:ascii="Gotham Book" w:hAnsi="Gotham Book"/>
      <w:color w:val="000000"/>
      <w:sz w:val="18"/>
      <w:szCs w:val="18"/>
      <w:lang w:val="es-MX" w:eastAsia="es-MX"/>
    </w:rPr>
  </w:style>
  <w:style w:type="paragraph" w:customStyle="1" w:styleId="xl534">
    <w:name w:val="xl534"/>
    <w:basedOn w:val="Normal"/>
    <w:rsid w:val="002F462E"/>
    <w:pPr>
      <w:pBdr>
        <w:top w:val="single" w:sz="4" w:space="0" w:color="C00000"/>
        <w:left w:val="single" w:sz="4" w:space="0" w:color="C00000"/>
        <w:bottom w:val="single" w:sz="4" w:space="0" w:color="C00000"/>
        <w:right w:val="single" w:sz="8" w:space="0" w:color="C00000"/>
      </w:pBdr>
      <w:shd w:val="clear" w:color="auto" w:fill="FFFFFF"/>
      <w:spacing w:before="100" w:beforeAutospacing="1" w:after="100" w:afterAutospacing="1"/>
    </w:pPr>
    <w:rPr>
      <w:rFonts w:ascii="Gotham Book" w:hAnsi="Gotham Book"/>
      <w:color w:val="000000"/>
      <w:sz w:val="18"/>
      <w:szCs w:val="18"/>
      <w:lang w:val="es-MX" w:eastAsia="es-MX"/>
    </w:rPr>
  </w:style>
  <w:style w:type="paragraph" w:customStyle="1" w:styleId="xl535">
    <w:name w:val="xl535"/>
    <w:basedOn w:val="Normal"/>
    <w:rsid w:val="002F462E"/>
    <w:pPr>
      <w:pBdr>
        <w:top w:val="single" w:sz="4" w:space="0" w:color="C00000"/>
        <w:left w:val="single" w:sz="8" w:space="0" w:color="C00000"/>
        <w:bottom w:val="single" w:sz="8" w:space="0" w:color="C00000"/>
        <w:right w:val="single" w:sz="4" w:space="0" w:color="C00000"/>
      </w:pBdr>
      <w:shd w:val="clear" w:color="auto" w:fill="C00000"/>
      <w:spacing w:before="100" w:beforeAutospacing="1" w:after="100" w:afterAutospacing="1"/>
    </w:pPr>
    <w:rPr>
      <w:rFonts w:ascii="Gotham Book" w:hAnsi="Gotham Book"/>
      <w:b/>
      <w:bCs/>
      <w:color w:val="FFFFFF"/>
      <w:sz w:val="18"/>
      <w:szCs w:val="18"/>
      <w:lang w:val="es-MX" w:eastAsia="es-MX"/>
    </w:rPr>
  </w:style>
  <w:style w:type="paragraph" w:customStyle="1" w:styleId="xl536">
    <w:name w:val="xl536"/>
    <w:basedOn w:val="Normal"/>
    <w:rsid w:val="002F462E"/>
    <w:pPr>
      <w:pBdr>
        <w:top w:val="single" w:sz="4" w:space="0" w:color="C00000"/>
        <w:left w:val="single" w:sz="4" w:space="0" w:color="C00000"/>
        <w:bottom w:val="single" w:sz="8" w:space="0" w:color="C00000"/>
        <w:right w:val="single" w:sz="4" w:space="0" w:color="C00000"/>
      </w:pBdr>
      <w:shd w:val="clear" w:color="auto" w:fill="C00000"/>
      <w:spacing w:before="100" w:beforeAutospacing="1" w:after="100" w:afterAutospacing="1"/>
    </w:pPr>
    <w:rPr>
      <w:rFonts w:ascii="Gotham Book" w:hAnsi="Gotham Book"/>
      <w:b/>
      <w:bCs/>
      <w:color w:val="FFFFFF"/>
      <w:sz w:val="18"/>
      <w:szCs w:val="18"/>
      <w:lang w:val="es-MX" w:eastAsia="es-MX"/>
    </w:rPr>
  </w:style>
  <w:style w:type="paragraph" w:customStyle="1" w:styleId="xl537">
    <w:name w:val="xl537"/>
    <w:basedOn w:val="Normal"/>
    <w:rsid w:val="002F462E"/>
    <w:pPr>
      <w:pBdr>
        <w:top w:val="single" w:sz="4" w:space="0" w:color="C00000"/>
        <w:left w:val="single" w:sz="4" w:space="0" w:color="C00000"/>
        <w:bottom w:val="single" w:sz="8" w:space="0" w:color="C00000"/>
        <w:right w:val="single" w:sz="8" w:space="0" w:color="C00000"/>
      </w:pBdr>
      <w:shd w:val="clear" w:color="auto" w:fill="C00000"/>
      <w:spacing w:before="100" w:beforeAutospacing="1" w:after="100" w:afterAutospacing="1"/>
    </w:pPr>
    <w:rPr>
      <w:rFonts w:ascii="Gotham Book" w:hAnsi="Gotham Book"/>
      <w:b/>
      <w:bCs/>
      <w:color w:val="FFFFFF"/>
      <w:sz w:val="18"/>
      <w:szCs w:val="18"/>
      <w:lang w:val="es-MX" w:eastAsia="es-MX"/>
    </w:rPr>
  </w:style>
  <w:style w:type="paragraph" w:customStyle="1" w:styleId="xl538">
    <w:name w:val="xl538"/>
    <w:basedOn w:val="Normal"/>
    <w:rsid w:val="002F462E"/>
    <w:pPr>
      <w:pBdr>
        <w:top w:val="single" w:sz="8" w:space="0" w:color="C00000"/>
        <w:left w:val="single" w:sz="8" w:space="0" w:color="C00000"/>
        <w:bottom w:val="single" w:sz="4" w:space="0" w:color="C00000"/>
        <w:right w:val="single" w:sz="4" w:space="0" w:color="C00000"/>
      </w:pBdr>
      <w:shd w:val="clear" w:color="auto" w:fill="C00000"/>
      <w:spacing w:before="100" w:beforeAutospacing="1" w:after="100" w:afterAutospacing="1"/>
      <w:jc w:val="center"/>
    </w:pPr>
    <w:rPr>
      <w:rFonts w:ascii="Gotham Book" w:hAnsi="Gotham Book"/>
      <w:b/>
      <w:bCs/>
      <w:color w:val="FFFFFF"/>
      <w:sz w:val="18"/>
      <w:szCs w:val="18"/>
      <w:lang w:val="es-MX" w:eastAsia="es-MX"/>
    </w:rPr>
  </w:style>
  <w:style w:type="paragraph" w:customStyle="1" w:styleId="xl539">
    <w:name w:val="xl539"/>
    <w:basedOn w:val="Normal"/>
    <w:rsid w:val="002F462E"/>
    <w:pPr>
      <w:pBdr>
        <w:top w:val="single" w:sz="4" w:space="0" w:color="C00000"/>
        <w:left w:val="single" w:sz="8" w:space="0" w:color="C00000"/>
        <w:bottom w:val="single" w:sz="4" w:space="0" w:color="C00000"/>
        <w:right w:val="single" w:sz="4" w:space="0" w:color="C00000"/>
      </w:pBdr>
      <w:shd w:val="clear" w:color="auto" w:fill="C00000"/>
      <w:spacing w:before="100" w:beforeAutospacing="1" w:after="100" w:afterAutospacing="1"/>
      <w:jc w:val="center"/>
    </w:pPr>
    <w:rPr>
      <w:rFonts w:ascii="Gotham Book" w:hAnsi="Gotham Book"/>
      <w:b/>
      <w:bCs/>
      <w:color w:val="FFFFFF"/>
      <w:sz w:val="18"/>
      <w:szCs w:val="18"/>
      <w:lang w:val="es-MX" w:eastAsia="es-MX"/>
    </w:rPr>
  </w:style>
  <w:style w:type="paragraph" w:customStyle="1" w:styleId="xl540">
    <w:name w:val="xl540"/>
    <w:basedOn w:val="Normal"/>
    <w:rsid w:val="002F462E"/>
    <w:pPr>
      <w:pBdr>
        <w:top w:val="single" w:sz="8" w:space="0" w:color="C00000"/>
        <w:left w:val="single" w:sz="4" w:space="0" w:color="C00000"/>
        <w:bottom w:val="single" w:sz="4" w:space="0" w:color="C00000"/>
        <w:right w:val="single" w:sz="4" w:space="0" w:color="C00000"/>
      </w:pBdr>
      <w:shd w:val="clear" w:color="auto" w:fill="C00000"/>
      <w:spacing w:before="100" w:beforeAutospacing="1" w:after="100" w:afterAutospacing="1"/>
      <w:jc w:val="center"/>
    </w:pPr>
    <w:rPr>
      <w:rFonts w:ascii="Gotham Book" w:hAnsi="Gotham Book"/>
      <w:b/>
      <w:bCs/>
      <w:color w:val="FFFFFF"/>
      <w:sz w:val="18"/>
      <w:szCs w:val="18"/>
      <w:lang w:val="es-MX" w:eastAsia="es-MX"/>
    </w:rPr>
  </w:style>
  <w:style w:type="paragraph" w:customStyle="1" w:styleId="xl541">
    <w:name w:val="xl541"/>
    <w:basedOn w:val="Normal"/>
    <w:rsid w:val="002F462E"/>
    <w:pPr>
      <w:pBdr>
        <w:top w:val="single" w:sz="8" w:space="0" w:color="C00000"/>
        <w:left w:val="single" w:sz="4" w:space="0" w:color="C00000"/>
        <w:bottom w:val="single" w:sz="4" w:space="0" w:color="C00000"/>
        <w:right w:val="single" w:sz="8" w:space="0" w:color="C00000"/>
      </w:pBdr>
      <w:shd w:val="clear" w:color="auto" w:fill="C00000"/>
      <w:spacing w:before="100" w:beforeAutospacing="1" w:after="100" w:afterAutospacing="1"/>
      <w:jc w:val="center"/>
    </w:pPr>
    <w:rPr>
      <w:rFonts w:ascii="Gotham Book" w:hAnsi="Gotham Book"/>
      <w:b/>
      <w:bCs/>
      <w:color w:val="FFFFFF"/>
      <w:sz w:val="18"/>
      <w:szCs w:val="18"/>
      <w:lang w:val="es-MX" w:eastAsia="es-MX"/>
    </w:rPr>
  </w:style>
  <w:style w:type="paragraph" w:customStyle="1" w:styleId="xl542">
    <w:name w:val="xl542"/>
    <w:basedOn w:val="Normal"/>
    <w:rsid w:val="002F462E"/>
    <w:pPr>
      <w:pBdr>
        <w:top w:val="single" w:sz="4" w:space="0" w:color="C00000"/>
        <w:left w:val="single" w:sz="4" w:space="0" w:color="C00000"/>
        <w:bottom w:val="single" w:sz="4" w:space="0" w:color="C00000"/>
        <w:right w:val="single" w:sz="8" w:space="0" w:color="C00000"/>
      </w:pBdr>
      <w:shd w:val="clear" w:color="auto" w:fill="C00000"/>
      <w:spacing w:before="100" w:beforeAutospacing="1" w:after="100" w:afterAutospacing="1"/>
      <w:jc w:val="center"/>
    </w:pPr>
    <w:rPr>
      <w:rFonts w:ascii="Gotham Book" w:hAnsi="Gotham Book"/>
      <w:b/>
      <w:bCs/>
      <w:color w:val="FFFFFF"/>
      <w:sz w:val="18"/>
      <w:szCs w:val="18"/>
      <w:lang w:val="es-MX" w:eastAsia="es-MX"/>
    </w:rPr>
  </w:style>
  <w:style w:type="paragraph" w:customStyle="1" w:styleId="xl543">
    <w:name w:val="xl543"/>
    <w:basedOn w:val="Normal"/>
    <w:rsid w:val="002F462E"/>
    <w:pPr>
      <w:pBdr>
        <w:top w:val="single" w:sz="4" w:space="0" w:color="C00000"/>
        <w:left w:val="single" w:sz="4" w:space="0" w:color="C00000"/>
        <w:bottom w:val="single" w:sz="4" w:space="0" w:color="C00000"/>
        <w:right w:val="single" w:sz="4" w:space="0" w:color="C00000"/>
      </w:pBdr>
      <w:shd w:val="clear" w:color="auto" w:fill="C00000"/>
      <w:spacing w:before="100" w:beforeAutospacing="1" w:after="100" w:afterAutospacing="1"/>
      <w:jc w:val="center"/>
    </w:pPr>
    <w:rPr>
      <w:rFonts w:ascii="Gotham Book" w:hAnsi="Gotham Book"/>
      <w:b/>
      <w:bCs/>
      <w:color w:val="FFFFFF"/>
      <w:sz w:val="18"/>
      <w:szCs w:val="18"/>
      <w:lang w:val="es-MX" w:eastAsia="es-MX"/>
    </w:rPr>
  </w:style>
  <w:style w:type="paragraph" w:customStyle="1" w:styleId="ecxmsonormal">
    <w:name w:val="ecxmsonormal"/>
    <w:basedOn w:val="Normal"/>
    <w:rsid w:val="002F462E"/>
    <w:pPr>
      <w:spacing w:before="100" w:beforeAutospacing="1" w:after="100" w:afterAutospacing="1"/>
    </w:pPr>
    <w:rPr>
      <w:lang w:val="es-MX" w:eastAsia="es-MX"/>
    </w:rPr>
  </w:style>
  <w:style w:type="paragraph" w:customStyle="1" w:styleId="xl87">
    <w:name w:val="xl87"/>
    <w:basedOn w:val="Normal"/>
    <w:rsid w:val="002F462E"/>
    <w:pPr>
      <w:pBdr>
        <w:top w:val="single" w:sz="4" w:space="0" w:color="006600"/>
        <w:left w:val="single" w:sz="8" w:space="0" w:color="006600"/>
        <w:bottom w:val="single" w:sz="4" w:space="0" w:color="006600"/>
        <w:right w:val="single" w:sz="4" w:space="0" w:color="006600"/>
      </w:pBdr>
      <w:shd w:val="clear" w:color="auto" w:fill="006600"/>
      <w:spacing w:before="100" w:beforeAutospacing="1" w:after="100" w:afterAutospacing="1"/>
      <w:jc w:val="center"/>
    </w:pPr>
    <w:rPr>
      <w:rFonts w:ascii="Gotham Book" w:hAnsi="Gotham Book"/>
      <w:b/>
      <w:bCs/>
      <w:color w:val="FFFFFF"/>
      <w:sz w:val="18"/>
      <w:szCs w:val="18"/>
      <w:lang w:val="es-MX" w:eastAsia="es-MX"/>
    </w:rPr>
  </w:style>
  <w:style w:type="paragraph" w:customStyle="1" w:styleId="xl88">
    <w:name w:val="xl88"/>
    <w:basedOn w:val="Normal"/>
    <w:rsid w:val="002F462E"/>
    <w:pPr>
      <w:pBdr>
        <w:top w:val="single" w:sz="8" w:space="0" w:color="006600"/>
        <w:left w:val="single" w:sz="4" w:space="0" w:color="006600"/>
        <w:bottom w:val="single" w:sz="4" w:space="0" w:color="006600"/>
        <w:right w:val="single" w:sz="4" w:space="0" w:color="006600"/>
      </w:pBdr>
      <w:shd w:val="clear" w:color="auto" w:fill="006600"/>
      <w:spacing w:before="100" w:beforeAutospacing="1" w:after="100" w:afterAutospacing="1"/>
      <w:jc w:val="center"/>
    </w:pPr>
    <w:rPr>
      <w:rFonts w:ascii="Gotham Book" w:hAnsi="Gotham Book"/>
      <w:b/>
      <w:bCs/>
      <w:color w:val="FFFFFF"/>
      <w:sz w:val="18"/>
      <w:szCs w:val="18"/>
      <w:lang w:val="es-MX" w:eastAsia="es-MX"/>
    </w:rPr>
  </w:style>
  <w:style w:type="paragraph" w:customStyle="1" w:styleId="xl635">
    <w:name w:val="xl635"/>
    <w:basedOn w:val="Normal"/>
    <w:rsid w:val="002F462E"/>
    <w:pPr>
      <w:spacing w:before="100" w:beforeAutospacing="1" w:after="100" w:afterAutospacing="1"/>
    </w:pPr>
    <w:rPr>
      <w:rFonts w:ascii="Gotham Book" w:hAnsi="Gotham Book"/>
      <w:sz w:val="18"/>
      <w:szCs w:val="18"/>
      <w:lang w:val="es-MX" w:eastAsia="es-MX"/>
    </w:rPr>
  </w:style>
  <w:style w:type="paragraph" w:customStyle="1" w:styleId="xl636">
    <w:name w:val="xl636"/>
    <w:basedOn w:val="Normal"/>
    <w:rsid w:val="002F462E"/>
    <w:pPr>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ind w:firstLineChars="100" w:firstLine="100"/>
    </w:pPr>
    <w:rPr>
      <w:rFonts w:ascii="Gotham Book" w:hAnsi="Gotham Book"/>
      <w:color w:val="000000"/>
      <w:sz w:val="18"/>
      <w:szCs w:val="18"/>
      <w:lang w:val="es-MX" w:eastAsia="es-MX"/>
    </w:rPr>
  </w:style>
  <w:style w:type="paragraph" w:customStyle="1" w:styleId="xl637">
    <w:name w:val="xl637"/>
    <w:basedOn w:val="Normal"/>
    <w:rsid w:val="002F462E"/>
    <w:pPr>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pPr>
    <w:rPr>
      <w:rFonts w:ascii="Gotham Book" w:hAnsi="Gotham Book"/>
      <w:color w:val="000000"/>
      <w:sz w:val="18"/>
      <w:szCs w:val="18"/>
      <w:lang w:val="es-MX" w:eastAsia="es-MX"/>
    </w:rPr>
  </w:style>
  <w:style w:type="paragraph" w:customStyle="1" w:styleId="xl638">
    <w:name w:val="xl638"/>
    <w:basedOn w:val="Normal"/>
    <w:rsid w:val="002F462E"/>
    <w:pPr>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pPr>
    <w:rPr>
      <w:rFonts w:ascii="Gotham Book" w:hAnsi="Gotham Book"/>
      <w:color w:val="000000"/>
      <w:sz w:val="18"/>
      <w:szCs w:val="18"/>
      <w:lang w:val="es-MX" w:eastAsia="es-MX"/>
    </w:rPr>
  </w:style>
  <w:style w:type="paragraph" w:customStyle="1" w:styleId="xl639">
    <w:name w:val="xl639"/>
    <w:basedOn w:val="Normal"/>
    <w:rsid w:val="002F462E"/>
    <w:pPr>
      <w:pBdr>
        <w:top w:val="single" w:sz="4" w:space="0" w:color="808080"/>
        <w:left w:val="single" w:sz="8" w:space="7" w:color="808080"/>
        <w:bottom w:val="single" w:sz="4" w:space="0" w:color="808080"/>
        <w:right w:val="single" w:sz="4" w:space="0" w:color="808080"/>
      </w:pBdr>
      <w:shd w:val="clear" w:color="auto" w:fill="FFFFFF"/>
      <w:spacing w:before="100" w:beforeAutospacing="1" w:after="100" w:afterAutospacing="1"/>
      <w:ind w:firstLineChars="100" w:firstLine="100"/>
    </w:pPr>
    <w:rPr>
      <w:rFonts w:ascii="Gotham Book" w:hAnsi="Gotham Book"/>
      <w:color w:val="000000"/>
      <w:sz w:val="18"/>
      <w:szCs w:val="18"/>
      <w:lang w:val="es-MX" w:eastAsia="es-MX"/>
    </w:rPr>
  </w:style>
  <w:style w:type="paragraph" w:customStyle="1" w:styleId="xl640">
    <w:name w:val="xl640"/>
    <w:basedOn w:val="Normal"/>
    <w:rsid w:val="002F462E"/>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pPr>
    <w:rPr>
      <w:rFonts w:ascii="Gotham Book" w:hAnsi="Gotham Book"/>
      <w:color w:val="000000"/>
      <w:sz w:val="18"/>
      <w:szCs w:val="18"/>
      <w:lang w:val="es-MX" w:eastAsia="es-MX"/>
    </w:rPr>
  </w:style>
  <w:style w:type="paragraph" w:customStyle="1" w:styleId="xl641">
    <w:name w:val="xl641"/>
    <w:basedOn w:val="Normal"/>
    <w:rsid w:val="002F462E"/>
    <w:pPr>
      <w:pBdr>
        <w:top w:val="single" w:sz="4" w:space="0" w:color="808080"/>
        <w:left w:val="single" w:sz="4" w:space="0" w:color="808080"/>
        <w:bottom w:val="single" w:sz="4" w:space="0" w:color="808080"/>
        <w:right w:val="single" w:sz="8" w:space="0" w:color="808080"/>
      </w:pBdr>
      <w:shd w:val="clear" w:color="auto" w:fill="FFFFFF"/>
      <w:spacing w:before="100" w:beforeAutospacing="1" w:after="100" w:afterAutospacing="1"/>
    </w:pPr>
    <w:rPr>
      <w:rFonts w:ascii="Gotham Book" w:hAnsi="Gotham Book"/>
      <w:color w:val="000000"/>
      <w:sz w:val="18"/>
      <w:szCs w:val="18"/>
      <w:lang w:val="es-MX" w:eastAsia="es-MX"/>
    </w:rPr>
  </w:style>
  <w:style w:type="paragraph" w:customStyle="1" w:styleId="xl642">
    <w:name w:val="xl642"/>
    <w:basedOn w:val="Normal"/>
    <w:rsid w:val="002F462E"/>
    <w:pPr>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ind w:firstLineChars="100" w:firstLine="100"/>
    </w:pPr>
    <w:rPr>
      <w:rFonts w:ascii="Gotham Book" w:hAnsi="Gotham Book"/>
      <w:color w:val="000000"/>
      <w:sz w:val="18"/>
      <w:szCs w:val="18"/>
      <w:lang w:val="es-MX" w:eastAsia="es-MX"/>
    </w:rPr>
  </w:style>
  <w:style w:type="paragraph" w:customStyle="1" w:styleId="xl643">
    <w:name w:val="xl643"/>
    <w:basedOn w:val="Normal"/>
    <w:rsid w:val="002F462E"/>
    <w:pPr>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pPr>
    <w:rPr>
      <w:rFonts w:ascii="Gotham Book" w:hAnsi="Gotham Book"/>
      <w:color w:val="000000"/>
      <w:sz w:val="18"/>
      <w:szCs w:val="18"/>
      <w:lang w:val="es-MX" w:eastAsia="es-MX"/>
    </w:rPr>
  </w:style>
  <w:style w:type="paragraph" w:customStyle="1" w:styleId="xl644">
    <w:name w:val="xl644"/>
    <w:basedOn w:val="Normal"/>
    <w:rsid w:val="002F462E"/>
    <w:pPr>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pPr>
    <w:rPr>
      <w:rFonts w:ascii="Gotham Book" w:hAnsi="Gotham Book"/>
      <w:color w:val="000000"/>
      <w:sz w:val="18"/>
      <w:szCs w:val="18"/>
      <w:lang w:val="es-MX" w:eastAsia="es-MX"/>
    </w:rPr>
  </w:style>
  <w:style w:type="paragraph" w:customStyle="1" w:styleId="xl645">
    <w:name w:val="xl645"/>
    <w:basedOn w:val="Normal"/>
    <w:rsid w:val="002F462E"/>
    <w:pPr>
      <w:spacing w:before="100" w:beforeAutospacing="1" w:after="100" w:afterAutospacing="1"/>
    </w:pPr>
    <w:rPr>
      <w:rFonts w:ascii="Gotham Book" w:hAnsi="Gotham Book"/>
      <w:sz w:val="18"/>
      <w:szCs w:val="18"/>
      <w:lang w:val="es-MX" w:eastAsia="es-MX"/>
    </w:rPr>
  </w:style>
  <w:style w:type="paragraph" w:customStyle="1" w:styleId="xl646">
    <w:name w:val="xl646"/>
    <w:basedOn w:val="Normal"/>
    <w:rsid w:val="002F462E"/>
    <w:pPr>
      <w:pBdr>
        <w:left w:val="single" w:sz="8" w:space="7" w:color="808080"/>
      </w:pBdr>
      <w:shd w:val="clear" w:color="auto" w:fill="FFFFFF"/>
      <w:spacing w:before="100" w:beforeAutospacing="1" w:after="100" w:afterAutospacing="1"/>
      <w:ind w:firstLineChars="100" w:firstLine="100"/>
    </w:pPr>
    <w:rPr>
      <w:rFonts w:ascii="Gotham Book" w:hAnsi="Gotham Book"/>
      <w:color w:val="000000"/>
      <w:sz w:val="18"/>
      <w:szCs w:val="18"/>
      <w:lang w:val="es-MX" w:eastAsia="es-MX"/>
    </w:rPr>
  </w:style>
  <w:style w:type="paragraph" w:customStyle="1" w:styleId="xl647">
    <w:name w:val="xl647"/>
    <w:basedOn w:val="Normal"/>
    <w:rsid w:val="002F462E"/>
    <w:pPr>
      <w:shd w:val="clear" w:color="auto" w:fill="FFFFFF"/>
      <w:spacing w:before="100" w:beforeAutospacing="1" w:after="100" w:afterAutospacing="1"/>
    </w:pPr>
    <w:rPr>
      <w:rFonts w:ascii="Gotham Book" w:hAnsi="Gotham Book"/>
      <w:color w:val="000000"/>
      <w:sz w:val="18"/>
      <w:szCs w:val="18"/>
      <w:lang w:val="es-MX" w:eastAsia="es-MX"/>
    </w:rPr>
  </w:style>
  <w:style w:type="paragraph" w:customStyle="1" w:styleId="xl648">
    <w:name w:val="xl648"/>
    <w:basedOn w:val="Normal"/>
    <w:rsid w:val="002F462E"/>
    <w:pPr>
      <w:pBdr>
        <w:right w:val="single" w:sz="8" w:space="0" w:color="808080"/>
      </w:pBdr>
      <w:shd w:val="clear" w:color="auto" w:fill="FFFFFF"/>
      <w:spacing w:before="100" w:beforeAutospacing="1" w:after="100" w:afterAutospacing="1"/>
    </w:pPr>
    <w:rPr>
      <w:rFonts w:ascii="Gotham Book" w:hAnsi="Gotham Book"/>
      <w:color w:val="000000"/>
      <w:sz w:val="18"/>
      <w:szCs w:val="18"/>
      <w:lang w:val="es-MX" w:eastAsia="es-MX"/>
    </w:rPr>
  </w:style>
  <w:style w:type="paragraph" w:customStyle="1" w:styleId="xl649">
    <w:name w:val="xl649"/>
    <w:basedOn w:val="Normal"/>
    <w:rsid w:val="002F462E"/>
    <w:pPr>
      <w:pBdr>
        <w:top w:val="single" w:sz="4" w:space="0" w:color="808080"/>
        <w:left w:val="single" w:sz="8" w:space="0" w:color="808080"/>
        <w:bottom w:val="single" w:sz="8" w:space="0" w:color="808080"/>
        <w:right w:val="single" w:sz="4" w:space="0" w:color="808080"/>
      </w:pBdr>
      <w:shd w:val="clear" w:color="auto" w:fill="808080"/>
      <w:spacing w:before="100" w:beforeAutospacing="1" w:after="100" w:afterAutospacing="1"/>
    </w:pPr>
    <w:rPr>
      <w:rFonts w:ascii="Gotham Book" w:hAnsi="Gotham Book"/>
      <w:b/>
      <w:bCs/>
      <w:color w:val="FFFFFF"/>
      <w:sz w:val="18"/>
      <w:szCs w:val="18"/>
      <w:lang w:val="es-MX" w:eastAsia="es-MX"/>
    </w:rPr>
  </w:style>
  <w:style w:type="paragraph" w:customStyle="1" w:styleId="xl650">
    <w:name w:val="xl650"/>
    <w:basedOn w:val="Normal"/>
    <w:rsid w:val="002F462E"/>
    <w:pPr>
      <w:pBdr>
        <w:top w:val="single" w:sz="4" w:space="0" w:color="808080"/>
        <w:left w:val="single" w:sz="4" w:space="0" w:color="808080"/>
        <w:bottom w:val="single" w:sz="8" w:space="0" w:color="808080"/>
        <w:right w:val="single" w:sz="4" w:space="0" w:color="808080"/>
      </w:pBdr>
      <w:shd w:val="clear" w:color="auto" w:fill="808080"/>
      <w:spacing w:before="100" w:beforeAutospacing="1" w:after="100" w:afterAutospacing="1"/>
    </w:pPr>
    <w:rPr>
      <w:rFonts w:ascii="Gotham Book" w:hAnsi="Gotham Book"/>
      <w:b/>
      <w:bCs/>
      <w:color w:val="FFFFFF"/>
      <w:sz w:val="18"/>
      <w:szCs w:val="18"/>
      <w:lang w:val="es-MX" w:eastAsia="es-MX"/>
    </w:rPr>
  </w:style>
  <w:style w:type="paragraph" w:customStyle="1" w:styleId="xl651">
    <w:name w:val="xl651"/>
    <w:basedOn w:val="Normal"/>
    <w:rsid w:val="002F462E"/>
    <w:pPr>
      <w:pBdr>
        <w:top w:val="single" w:sz="4" w:space="0" w:color="808080"/>
        <w:left w:val="single" w:sz="4" w:space="0" w:color="808080"/>
        <w:bottom w:val="single" w:sz="8" w:space="0" w:color="808080"/>
        <w:right w:val="single" w:sz="8" w:space="0" w:color="808080"/>
      </w:pBdr>
      <w:shd w:val="clear" w:color="auto" w:fill="808080"/>
      <w:spacing w:before="100" w:beforeAutospacing="1" w:after="100" w:afterAutospacing="1"/>
    </w:pPr>
    <w:rPr>
      <w:rFonts w:ascii="Gotham Book" w:hAnsi="Gotham Book"/>
      <w:b/>
      <w:bCs/>
      <w:color w:val="FFFFFF"/>
      <w:sz w:val="18"/>
      <w:szCs w:val="18"/>
      <w:lang w:val="es-MX" w:eastAsia="es-MX"/>
    </w:rPr>
  </w:style>
  <w:style w:type="paragraph" w:customStyle="1" w:styleId="xl652">
    <w:name w:val="xl652"/>
    <w:basedOn w:val="Normal"/>
    <w:rsid w:val="002F462E"/>
    <w:pPr>
      <w:spacing w:before="100" w:beforeAutospacing="1" w:after="100" w:afterAutospacing="1"/>
    </w:pPr>
    <w:rPr>
      <w:rFonts w:ascii="Gotham Book" w:hAnsi="Gotham Book"/>
      <w:sz w:val="18"/>
      <w:szCs w:val="18"/>
      <w:lang w:val="es-MX" w:eastAsia="es-MX"/>
    </w:rPr>
  </w:style>
  <w:style w:type="paragraph" w:customStyle="1" w:styleId="xl653">
    <w:name w:val="xl653"/>
    <w:basedOn w:val="Normal"/>
    <w:rsid w:val="002F462E"/>
    <w:pPr>
      <w:shd w:val="clear" w:color="auto" w:fill="FFFFFF"/>
      <w:spacing w:before="100" w:beforeAutospacing="1" w:after="100" w:afterAutospacing="1"/>
    </w:pPr>
    <w:rPr>
      <w:rFonts w:ascii="Gotham Book" w:hAnsi="Gotham Book"/>
      <w:sz w:val="18"/>
      <w:szCs w:val="18"/>
      <w:lang w:val="es-MX" w:eastAsia="es-MX"/>
    </w:rPr>
  </w:style>
  <w:style w:type="paragraph" w:customStyle="1" w:styleId="xl654">
    <w:name w:val="xl654"/>
    <w:basedOn w:val="Normal"/>
    <w:rsid w:val="002F462E"/>
    <w:pPr>
      <w:spacing w:before="100" w:beforeAutospacing="1" w:after="100" w:afterAutospacing="1"/>
    </w:pPr>
    <w:rPr>
      <w:rFonts w:ascii="Gotham Book" w:hAnsi="Gotham Book"/>
      <w:sz w:val="18"/>
      <w:szCs w:val="18"/>
      <w:lang w:val="es-MX" w:eastAsia="es-MX"/>
    </w:rPr>
  </w:style>
  <w:style w:type="paragraph" w:customStyle="1" w:styleId="xl655">
    <w:name w:val="xl655"/>
    <w:basedOn w:val="Normal"/>
    <w:rsid w:val="002F462E"/>
    <w:pPr>
      <w:spacing w:before="100" w:beforeAutospacing="1" w:after="100" w:afterAutospacing="1"/>
    </w:pPr>
    <w:rPr>
      <w:rFonts w:ascii="Gotham Book" w:hAnsi="Gotham Book"/>
      <w:sz w:val="18"/>
      <w:szCs w:val="18"/>
      <w:lang w:val="es-MX" w:eastAsia="es-MX"/>
    </w:rPr>
  </w:style>
  <w:style w:type="paragraph" w:customStyle="1" w:styleId="xl656">
    <w:name w:val="xl656"/>
    <w:basedOn w:val="Normal"/>
    <w:rsid w:val="002F462E"/>
    <w:pPr>
      <w:spacing w:before="100" w:beforeAutospacing="1" w:after="100" w:afterAutospacing="1"/>
    </w:pPr>
    <w:rPr>
      <w:rFonts w:ascii="Gotham Book" w:hAnsi="Gotham Book"/>
      <w:sz w:val="18"/>
      <w:szCs w:val="18"/>
      <w:lang w:val="es-MX" w:eastAsia="es-MX"/>
    </w:rPr>
  </w:style>
  <w:style w:type="paragraph" w:customStyle="1" w:styleId="xl657">
    <w:name w:val="xl657"/>
    <w:basedOn w:val="Normal"/>
    <w:rsid w:val="002F462E"/>
    <w:pPr>
      <w:pBdr>
        <w:top w:val="single" w:sz="4" w:space="0" w:color="808080"/>
        <w:left w:val="single" w:sz="4" w:space="0" w:color="808080"/>
        <w:bottom w:val="single" w:sz="4" w:space="0" w:color="808080"/>
        <w:right w:val="single" w:sz="4" w:space="0" w:color="808080"/>
      </w:pBdr>
      <w:shd w:val="clear" w:color="auto" w:fill="808080"/>
      <w:spacing w:before="100" w:beforeAutospacing="1" w:after="100" w:afterAutospacing="1"/>
      <w:jc w:val="center"/>
    </w:pPr>
    <w:rPr>
      <w:rFonts w:ascii="Gotham Book" w:hAnsi="Gotham Book"/>
      <w:b/>
      <w:bCs/>
      <w:color w:val="FFFFFF"/>
      <w:sz w:val="18"/>
      <w:szCs w:val="18"/>
      <w:lang w:val="es-MX" w:eastAsia="es-MX"/>
    </w:rPr>
  </w:style>
  <w:style w:type="paragraph" w:customStyle="1" w:styleId="xl658">
    <w:name w:val="xl658"/>
    <w:basedOn w:val="Normal"/>
    <w:rsid w:val="002F462E"/>
    <w:pPr>
      <w:pBdr>
        <w:top w:val="single" w:sz="8" w:space="0" w:color="808080"/>
        <w:left w:val="single" w:sz="8" w:space="0" w:color="808080"/>
        <w:bottom w:val="single" w:sz="4" w:space="0" w:color="808080"/>
        <w:right w:val="single" w:sz="4" w:space="0" w:color="808080"/>
      </w:pBdr>
      <w:shd w:val="clear" w:color="auto" w:fill="808080"/>
      <w:spacing w:before="100" w:beforeAutospacing="1" w:after="100" w:afterAutospacing="1"/>
      <w:jc w:val="center"/>
    </w:pPr>
    <w:rPr>
      <w:rFonts w:ascii="Gotham Book" w:hAnsi="Gotham Book"/>
      <w:b/>
      <w:bCs/>
      <w:color w:val="FFFFFF"/>
      <w:sz w:val="18"/>
      <w:szCs w:val="18"/>
      <w:lang w:val="es-MX" w:eastAsia="es-MX"/>
    </w:rPr>
  </w:style>
  <w:style w:type="paragraph" w:customStyle="1" w:styleId="xl659">
    <w:name w:val="xl659"/>
    <w:basedOn w:val="Normal"/>
    <w:rsid w:val="002F462E"/>
    <w:pPr>
      <w:pBdr>
        <w:top w:val="single" w:sz="4" w:space="0" w:color="808080"/>
        <w:left w:val="single" w:sz="8" w:space="0" w:color="808080"/>
        <w:bottom w:val="single" w:sz="4" w:space="0" w:color="808080"/>
        <w:right w:val="single" w:sz="4" w:space="0" w:color="808080"/>
      </w:pBdr>
      <w:shd w:val="clear" w:color="auto" w:fill="808080"/>
      <w:spacing w:before="100" w:beforeAutospacing="1" w:after="100" w:afterAutospacing="1"/>
      <w:jc w:val="center"/>
    </w:pPr>
    <w:rPr>
      <w:rFonts w:ascii="Gotham Book" w:hAnsi="Gotham Book"/>
      <w:b/>
      <w:bCs/>
      <w:color w:val="FFFFFF"/>
      <w:sz w:val="18"/>
      <w:szCs w:val="18"/>
      <w:lang w:val="es-MX" w:eastAsia="es-MX"/>
    </w:rPr>
  </w:style>
  <w:style w:type="paragraph" w:customStyle="1" w:styleId="xl660">
    <w:name w:val="xl660"/>
    <w:basedOn w:val="Normal"/>
    <w:rsid w:val="002F462E"/>
    <w:pPr>
      <w:pBdr>
        <w:top w:val="single" w:sz="8" w:space="0" w:color="808080"/>
        <w:left w:val="single" w:sz="4" w:space="0" w:color="808080"/>
        <w:bottom w:val="single" w:sz="4" w:space="0" w:color="808080"/>
        <w:right w:val="single" w:sz="4" w:space="0" w:color="808080"/>
      </w:pBdr>
      <w:shd w:val="clear" w:color="auto" w:fill="808080"/>
      <w:spacing w:before="100" w:beforeAutospacing="1" w:after="100" w:afterAutospacing="1"/>
      <w:jc w:val="center"/>
    </w:pPr>
    <w:rPr>
      <w:rFonts w:ascii="Gotham Book" w:hAnsi="Gotham Book"/>
      <w:b/>
      <w:bCs/>
      <w:color w:val="FFFFFF"/>
      <w:sz w:val="18"/>
      <w:szCs w:val="18"/>
      <w:lang w:val="es-MX" w:eastAsia="es-MX"/>
    </w:rPr>
  </w:style>
  <w:style w:type="paragraph" w:customStyle="1" w:styleId="xl661">
    <w:name w:val="xl661"/>
    <w:basedOn w:val="Normal"/>
    <w:rsid w:val="002F462E"/>
    <w:pPr>
      <w:pBdr>
        <w:top w:val="single" w:sz="8" w:space="0" w:color="808080"/>
        <w:left w:val="single" w:sz="4" w:space="0" w:color="808080"/>
        <w:bottom w:val="single" w:sz="4" w:space="0" w:color="808080"/>
        <w:right w:val="single" w:sz="8" w:space="0" w:color="808080"/>
      </w:pBdr>
      <w:shd w:val="clear" w:color="auto" w:fill="808080"/>
      <w:spacing w:before="100" w:beforeAutospacing="1" w:after="100" w:afterAutospacing="1"/>
      <w:jc w:val="center"/>
    </w:pPr>
    <w:rPr>
      <w:rFonts w:ascii="Gotham Book" w:hAnsi="Gotham Book"/>
      <w:b/>
      <w:bCs/>
      <w:color w:val="FFFFFF"/>
      <w:sz w:val="18"/>
      <w:szCs w:val="18"/>
      <w:lang w:val="es-MX" w:eastAsia="es-MX"/>
    </w:rPr>
  </w:style>
  <w:style w:type="paragraph" w:customStyle="1" w:styleId="xl662">
    <w:name w:val="xl662"/>
    <w:basedOn w:val="Normal"/>
    <w:rsid w:val="002F462E"/>
    <w:pPr>
      <w:pBdr>
        <w:top w:val="single" w:sz="4" w:space="0" w:color="808080"/>
        <w:left w:val="single" w:sz="4" w:space="0" w:color="808080"/>
        <w:bottom w:val="single" w:sz="4" w:space="0" w:color="808080"/>
        <w:right w:val="single" w:sz="8" w:space="0" w:color="808080"/>
      </w:pBdr>
      <w:shd w:val="clear" w:color="auto" w:fill="808080"/>
      <w:spacing w:before="100" w:beforeAutospacing="1" w:after="100" w:afterAutospacing="1"/>
      <w:jc w:val="center"/>
    </w:pPr>
    <w:rPr>
      <w:rFonts w:ascii="Gotham Book" w:hAnsi="Gotham Book"/>
      <w:b/>
      <w:bCs/>
      <w:color w:val="FFFFFF"/>
      <w:sz w:val="18"/>
      <w:szCs w:val="18"/>
      <w:lang w:val="es-MX" w:eastAsia="es-MX"/>
    </w:rPr>
  </w:style>
  <w:style w:type="paragraph" w:customStyle="1" w:styleId="Anotacion">
    <w:name w:val="Anotacion"/>
    <w:basedOn w:val="Normal"/>
    <w:rsid w:val="002F462E"/>
    <w:pPr>
      <w:spacing w:before="101" w:after="101"/>
      <w:jc w:val="center"/>
    </w:pPr>
    <w:rPr>
      <w:rFonts w:cs="Arial"/>
      <w:b/>
      <w:sz w:val="18"/>
      <w:szCs w:val="18"/>
    </w:rPr>
  </w:style>
  <w:style w:type="paragraph" w:customStyle="1" w:styleId="xl89">
    <w:name w:val="xl89"/>
    <w:basedOn w:val="Normal"/>
    <w:rsid w:val="002F462E"/>
    <w:pPr>
      <w:pBdr>
        <w:top w:val="single" w:sz="4" w:space="0" w:color="808080"/>
        <w:left w:val="single" w:sz="4" w:space="0" w:color="808080"/>
        <w:bottom w:val="single" w:sz="4" w:space="0" w:color="808080"/>
        <w:right w:val="single" w:sz="4" w:space="0" w:color="808080"/>
      </w:pBdr>
      <w:shd w:val="clear" w:color="auto" w:fill="808080"/>
      <w:spacing w:before="100" w:beforeAutospacing="1" w:after="100" w:afterAutospacing="1"/>
      <w:jc w:val="center"/>
    </w:pPr>
    <w:rPr>
      <w:rFonts w:ascii="Gotham Book" w:hAnsi="Gotham Book"/>
      <w:b/>
      <w:bCs/>
      <w:color w:val="FFFFFF"/>
      <w:sz w:val="18"/>
      <w:szCs w:val="18"/>
      <w:lang w:val="es-MX" w:eastAsia="es-MX"/>
    </w:rPr>
  </w:style>
  <w:style w:type="paragraph" w:customStyle="1" w:styleId="xl65">
    <w:name w:val="xl65"/>
    <w:basedOn w:val="Normal"/>
    <w:rsid w:val="002F462E"/>
    <w:pPr>
      <w:spacing w:before="100" w:beforeAutospacing="1" w:after="100" w:afterAutospacing="1"/>
      <w:jc w:val="center"/>
    </w:pPr>
    <w:rPr>
      <w:rFonts w:ascii="Arial" w:hAnsi="Arial" w:cs="Arial"/>
      <w:sz w:val="20"/>
      <w:szCs w:val="20"/>
      <w:lang w:val="es-MX" w:eastAsia="es-MX"/>
    </w:rPr>
  </w:style>
  <w:style w:type="paragraph" w:customStyle="1" w:styleId="xl66">
    <w:name w:val="xl66"/>
    <w:basedOn w:val="Normal"/>
    <w:rsid w:val="002F462E"/>
    <w:pPr>
      <w:spacing w:before="100" w:beforeAutospacing="1" w:after="100" w:afterAutospacing="1"/>
    </w:pPr>
    <w:rPr>
      <w:rFonts w:ascii="Arial" w:hAnsi="Arial" w:cs="Arial"/>
      <w:sz w:val="20"/>
      <w:szCs w:val="20"/>
      <w:lang w:val="es-MX" w:eastAsia="es-MX"/>
    </w:rPr>
  </w:style>
  <w:style w:type="paragraph" w:customStyle="1" w:styleId="xl67">
    <w:name w:val="xl67"/>
    <w:basedOn w:val="Normal"/>
    <w:rsid w:val="002F462E"/>
    <w:pPr>
      <w:spacing w:before="100" w:beforeAutospacing="1" w:after="100" w:afterAutospacing="1"/>
    </w:pPr>
    <w:rPr>
      <w:rFonts w:ascii="Arial" w:hAnsi="Arial" w:cs="Arial"/>
      <w:sz w:val="20"/>
      <w:szCs w:val="20"/>
      <w:lang w:val="es-MX" w:eastAsia="es-MX"/>
    </w:rPr>
  </w:style>
  <w:style w:type="paragraph" w:customStyle="1" w:styleId="xl119">
    <w:name w:val="xl119"/>
    <w:basedOn w:val="Normal"/>
    <w:rsid w:val="002F462E"/>
    <w:pPr>
      <w:spacing w:before="100" w:beforeAutospacing="1" w:after="100" w:afterAutospacing="1"/>
    </w:pPr>
    <w:rPr>
      <w:rFonts w:ascii="Arial" w:hAnsi="Arial" w:cs="Arial"/>
      <w:color w:val="000000"/>
      <w:lang w:val="es-MX" w:eastAsia="es-MX"/>
    </w:rPr>
  </w:style>
  <w:style w:type="paragraph" w:customStyle="1" w:styleId="xl120">
    <w:name w:val="xl120"/>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es-MX" w:eastAsia="es-MX"/>
    </w:rPr>
  </w:style>
  <w:style w:type="paragraph" w:customStyle="1" w:styleId="xl121">
    <w:name w:val="xl121"/>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es-MX" w:eastAsia="es-MX"/>
    </w:rPr>
  </w:style>
  <w:style w:type="paragraph" w:customStyle="1" w:styleId="xl122">
    <w:name w:val="xl122"/>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es-MX" w:eastAsia="es-MX"/>
    </w:rPr>
  </w:style>
  <w:style w:type="paragraph" w:customStyle="1" w:styleId="xl123">
    <w:name w:val="xl123"/>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124">
    <w:name w:val="xl124"/>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lang w:val="es-MX" w:eastAsia="es-MX"/>
    </w:rPr>
  </w:style>
  <w:style w:type="paragraph" w:customStyle="1" w:styleId="xl125">
    <w:name w:val="xl125"/>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26">
    <w:name w:val="xl126"/>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27">
    <w:name w:val="xl127"/>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28">
    <w:name w:val="xl128"/>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29">
    <w:name w:val="xl129"/>
    <w:basedOn w:val="Normal"/>
    <w:rsid w:val="002F462E"/>
    <w:pPr>
      <w:spacing w:before="100" w:beforeAutospacing="1" w:after="100" w:afterAutospacing="1"/>
    </w:pPr>
    <w:rPr>
      <w:rFonts w:ascii="Arial" w:hAnsi="Arial" w:cs="Arial"/>
      <w:lang w:val="es-MX" w:eastAsia="es-MX"/>
    </w:rPr>
  </w:style>
  <w:style w:type="paragraph" w:customStyle="1" w:styleId="xl130">
    <w:name w:val="xl130"/>
    <w:basedOn w:val="Normal"/>
    <w:rsid w:val="002F462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jc w:val="center"/>
    </w:pPr>
    <w:rPr>
      <w:rFonts w:ascii="Arial" w:hAnsi="Arial" w:cs="Arial"/>
      <w:sz w:val="20"/>
      <w:szCs w:val="20"/>
      <w:lang w:val="es-MX" w:eastAsia="es-MX"/>
    </w:rPr>
  </w:style>
  <w:style w:type="paragraph" w:customStyle="1" w:styleId="xl131">
    <w:name w:val="xl131"/>
    <w:basedOn w:val="Normal"/>
    <w:rsid w:val="002F462E"/>
    <w:pPr>
      <w:pBdr>
        <w:top w:val="single" w:sz="4" w:space="0" w:color="auto"/>
        <w:left w:val="single" w:sz="4" w:space="0" w:color="auto"/>
        <w:bottom w:val="single" w:sz="4" w:space="0" w:color="auto"/>
      </w:pBdr>
      <w:shd w:val="clear" w:color="auto" w:fill="DDD9C4"/>
      <w:spacing w:before="100" w:beforeAutospacing="1" w:after="100" w:afterAutospacing="1"/>
      <w:jc w:val="center"/>
    </w:pPr>
    <w:rPr>
      <w:rFonts w:ascii="Arial" w:hAnsi="Arial" w:cs="Arial"/>
      <w:color w:val="000000"/>
      <w:sz w:val="20"/>
      <w:szCs w:val="20"/>
      <w:lang w:val="es-MX" w:eastAsia="es-MX"/>
    </w:rPr>
  </w:style>
  <w:style w:type="paragraph" w:customStyle="1" w:styleId="xl132">
    <w:name w:val="xl132"/>
    <w:basedOn w:val="Normal"/>
    <w:rsid w:val="002F462E"/>
    <w:pPr>
      <w:pBdr>
        <w:top w:val="single" w:sz="4" w:space="0" w:color="auto"/>
        <w:bottom w:val="single" w:sz="4" w:space="0" w:color="auto"/>
      </w:pBdr>
      <w:shd w:val="clear" w:color="auto" w:fill="DDD9C4"/>
      <w:spacing w:before="100" w:beforeAutospacing="1" w:after="100" w:afterAutospacing="1"/>
      <w:jc w:val="center"/>
    </w:pPr>
    <w:rPr>
      <w:rFonts w:ascii="Arial" w:hAnsi="Arial" w:cs="Arial"/>
      <w:color w:val="000000"/>
      <w:sz w:val="20"/>
      <w:szCs w:val="20"/>
      <w:lang w:val="es-MX" w:eastAsia="es-MX"/>
    </w:rPr>
  </w:style>
  <w:style w:type="paragraph" w:customStyle="1" w:styleId="xl133">
    <w:name w:val="xl133"/>
    <w:basedOn w:val="Normal"/>
    <w:rsid w:val="002F462E"/>
    <w:pPr>
      <w:pBdr>
        <w:top w:val="single" w:sz="4" w:space="0" w:color="auto"/>
        <w:bottom w:val="single" w:sz="4" w:space="0" w:color="auto"/>
        <w:right w:val="single" w:sz="4" w:space="0" w:color="auto"/>
      </w:pBdr>
      <w:shd w:val="clear" w:color="auto" w:fill="DDD9C4"/>
      <w:spacing w:before="100" w:beforeAutospacing="1" w:after="100" w:afterAutospacing="1"/>
      <w:jc w:val="center"/>
    </w:pPr>
    <w:rPr>
      <w:rFonts w:ascii="Arial" w:hAnsi="Arial" w:cs="Arial"/>
      <w:color w:val="000000"/>
      <w:sz w:val="20"/>
      <w:szCs w:val="20"/>
      <w:lang w:val="es-MX" w:eastAsia="es-MX"/>
    </w:rPr>
  </w:style>
  <w:style w:type="paragraph" w:customStyle="1" w:styleId="xl134">
    <w:name w:val="xl134"/>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es-MX" w:eastAsia="es-MX"/>
    </w:rPr>
  </w:style>
  <w:style w:type="paragraph" w:customStyle="1" w:styleId="xl135">
    <w:name w:val="xl135"/>
    <w:basedOn w:val="Normal"/>
    <w:rsid w:val="002F4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es-MX" w:eastAsia="es-MX"/>
    </w:rPr>
  </w:style>
  <w:style w:type="paragraph" w:customStyle="1" w:styleId="xl136">
    <w:name w:val="xl136"/>
    <w:basedOn w:val="Normal"/>
    <w:rsid w:val="002F462E"/>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Arial" w:hAnsi="Arial" w:cs="Arial"/>
      <w:color w:val="000000"/>
      <w:sz w:val="18"/>
      <w:szCs w:val="18"/>
      <w:lang w:val="es-MX" w:eastAsia="es-MX"/>
    </w:rPr>
  </w:style>
  <w:style w:type="paragraph" w:customStyle="1" w:styleId="xl137">
    <w:name w:val="xl137"/>
    <w:basedOn w:val="Normal"/>
    <w:rsid w:val="002F462E"/>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jc w:val="center"/>
    </w:pPr>
    <w:rPr>
      <w:rFonts w:ascii="Arial" w:hAnsi="Arial" w:cs="Arial"/>
      <w:color w:val="000000"/>
      <w:sz w:val="18"/>
      <w:szCs w:val="18"/>
      <w:lang w:val="es-MX" w:eastAsia="es-MX"/>
    </w:rPr>
  </w:style>
  <w:style w:type="paragraph" w:customStyle="1" w:styleId="xl634">
    <w:name w:val="xl634"/>
    <w:basedOn w:val="Normal"/>
    <w:rsid w:val="002F462E"/>
    <w:pPr>
      <w:spacing w:before="100" w:beforeAutospacing="1" w:after="100" w:afterAutospacing="1"/>
    </w:pPr>
    <w:rPr>
      <w:rFonts w:ascii="Gotham Book" w:hAnsi="Gotham Book"/>
      <w:sz w:val="18"/>
      <w:szCs w:val="18"/>
      <w:lang w:val="es-MX" w:eastAsia="es-MX"/>
    </w:rPr>
  </w:style>
  <w:style w:type="paragraph" w:customStyle="1" w:styleId="xl63">
    <w:name w:val="xl63"/>
    <w:basedOn w:val="Normal"/>
    <w:rsid w:val="002F462E"/>
    <w:pPr>
      <w:pBdr>
        <w:bottom w:val="single" w:sz="8" w:space="0" w:color="auto"/>
        <w:right w:val="single" w:sz="8" w:space="0" w:color="auto"/>
      </w:pBdr>
      <w:shd w:val="clear" w:color="auto" w:fill="BFBFBF"/>
      <w:spacing w:before="100" w:beforeAutospacing="1" w:after="100" w:afterAutospacing="1"/>
      <w:jc w:val="center"/>
    </w:pPr>
    <w:rPr>
      <w:rFonts w:ascii="Frutiger LT Std 45 Light" w:hAnsi="Frutiger LT Std 45 Light"/>
      <w:b/>
      <w:bCs/>
      <w:color w:val="000000"/>
      <w:sz w:val="16"/>
      <w:szCs w:val="16"/>
      <w:lang w:val="es-MX" w:eastAsia="es-MX"/>
    </w:rPr>
  </w:style>
  <w:style w:type="paragraph" w:customStyle="1" w:styleId="xl64">
    <w:name w:val="xl64"/>
    <w:basedOn w:val="Normal"/>
    <w:rsid w:val="002F462E"/>
    <w:pPr>
      <w:pBdr>
        <w:bottom w:val="single" w:sz="8" w:space="0" w:color="auto"/>
        <w:right w:val="single" w:sz="8" w:space="0" w:color="auto"/>
      </w:pBdr>
      <w:shd w:val="clear" w:color="auto" w:fill="BFBFBF"/>
      <w:spacing w:before="100" w:beforeAutospacing="1" w:after="100" w:afterAutospacing="1"/>
      <w:jc w:val="center"/>
    </w:pPr>
    <w:rPr>
      <w:rFonts w:ascii="Frutiger LT Std 45 Light" w:hAnsi="Frutiger LT Std 45 Light"/>
      <w:b/>
      <w:bCs/>
      <w:color w:val="000000"/>
      <w:sz w:val="16"/>
      <w:szCs w:val="16"/>
      <w:lang w:val="es-MX" w:eastAsia="es-MX"/>
    </w:rPr>
  </w:style>
  <w:style w:type="paragraph" w:styleId="z-Principiodelformulario">
    <w:name w:val="HTML Top of Form"/>
    <w:basedOn w:val="Normal"/>
    <w:next w:val="Normal"/>
    <w:link w:val="z-PrincipiodelformularioCar"/>
    <w:uiPriority w:val="99"/>
    <w:unhideWhenUsed/>
    <w:rsid w:val="002F462E"/>
    <w:pPr>
      <w:pBdr>
        <w:bottom w:val="single" w:sz="6" w:space="1" w:color="auto"/>
      </w:pBdr>
      <w:spacing w:line="276" w:lineRule="auto"/>
      <w:jc w:val="center"/>
    </w:pPr>
    <w:rPr>
      <w:rFonts w:ascii="Arial" w:eastAsia="Calibri" w:hAnsi="Arial" w:cs="Arial"/>
      <w:vanish/>
      <w:sz w:val="16"/>
      <w:szCs w:val="16"/>
      <w:lang w:val="es-MX" w:eastAsia="en-US"/>
    </w:rPr>
  </w:style>
  <w:style w:type="character" w:customStyle="1" w:styleId="z-PrincipiodelformularioCar">
    <w:name w:val="z-Principio del formulario Car"/>
    <w:basedOn w:val="Fuentedeprrafopredeter"/>
    <w:link w:val="z-Principiodelformulario"/>
    <w:uiPriority w:val="99"/>
    <w:rsid w:val="002F462E"/>
    <w:rPr>
      <w:rFonts w:ascii="Arial" w:eastAsia="Calibri" w:hAnsi="Arial" w:cs="Arial"/>
      <w:vanish/>
      <w:sz w:val="16"/>
      <w:szCs w:val="16"/>
      <w:lang w:eastAsia="en-US"/>
    </w:rPr>
  </w:style>
  <w:style w:type="paragraph" w:styleId="z-Finaldelformulario">
    <w:name w:val="HTML Bottom of Form"/>
    <w:basedOn w:val="Normal"/>
    <w:next w:val="Normal"/>
    <w:link w:val="z-FinaldelformularioCar"/>
    <w:uiPriority w:val="99"/>
    <w:unhideWhenUsed/>
    <w:rsid w:val="002F462E"/>
    <w:pPr>
      <w:pBdr>
        <w:top w:val="single" w:sz="6" w:space="1" w:color="auto"/>
      </w:pBdr>
      <w:spacing w:line="276" w:lineRule="auto"/>
      <w:jc w:val="center"/>
    </w:pPr>
    <w:rPr>
      <w:rFonts w:ascii="Arial" w:eastAsia="Calibri" w:hAnsi="Arial" w:cs="Arial"/>
      <w:vanish/>
      <w:sz w:val="16"/>
      <w:szCs w:val="16"/>
      <w:lang w:val="es-MX" w:eastAsia="en-US"/>
    </w:rPr>
  </w:style>
  <w:style w:type="character" w:customStyle="1" w:styleId="z-FinaldelformularioCar">
    <w:name w:val="z-Final del formulario Car"/>
    <w:basedOn w:val="Fuentedeprrafopredeter"/>
    <w:link w:val="z-Finaldelformulario"/>
    <w:uiPriority w:val="99"/>
    <w:rsid w:val="002F462E"/>
    <w:rPr>
      <w:rFonts w:ascii="Arial" w:eastAsia="Calibri" w:hAnsi="Arial" w:cs="Arial"/>
      <w:vanish/>
      <w:sz w:val="16"/>
      <w:szCs w:val="16"/>
      <w:lang w:eastAsia="en-US"/>
    </w:rPr>
  </w:style>
  <w:style w:type="character" w:customStyle="1" w:styleId="TextocomentarioCar1">
    <w:name w:val="Texto comentario Car1"/>
    <w:uiPriority w:val="99"/>
    <w:semiHidden/>
    <w:rsid w:val="002F462E"/>
    <w:rPr>
      <w:lang w:eastAsia="en-US"/>
    </w:rPr>
  </w:style>
  <w:style w:type="character" w:customStyle="1" w:styleId="AsuntodelcomentarioCar1">
    <w:name w:val="Asunto del comentario Car1"/>
    <w:uiPriority w:val="99"/>
    <w:semiHidden/>
    <w:rsid w:val="002F462E"/>
    <w:rPr>
      <w:b/>
      <w:bCs/>
      <w:lang w:eastAsia="en-US"/>
    </w:rPr>
  </w:style>
  <w:style w:type="character" w:customStyle="1" w:styleId="EncabezadoCar1">
    <w:name w:val="Encabezado Car1"/>
    <w:uiPriority w:val="99"/>
    <w:semiHidden/>
    <w:rsid w:val="002F462E"/>
  </w:style>
  <w:style w:type="character" w:customStyle="1" w:styleId="PiedepginaCar1">
    <w:name w:val="Pie de página Car1"/>
    <w:uiPriority w:val="99"/>
    <w:semiHidden/>
    <w:rsid w:val="002F462E"/>
  </w:style>
  <w:style w:type="table" w:customStyle="1" w:styleId="Tablaconcuadrcula5">
    <w:name w:val="Tabla con cuadrícula5"/>
    <w:basedOn w:val="Tablanormal"/>
    <w:uiPriority w:val="5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0">
    <w:name w:val="xl90"/>
    <w:basedOn w:val="Normal"/>
    <w:rsid w:val="002F46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HelveticaNeueLT Std" w:hAnsi="HelveticaNeueLT Std"/>
      <w:sz w:val="44"/>
      <w:szCs w:val="44"/>
      <w:lang w:val="es-MX" w:eastAsia="es-MX"/>
    </w:rPr>
  </w:style>
  <w:style w:type="table" w:customStyle="1" w:styleId="Tablaconcuadrcula6">
    <w:name w:val="Tabla con cuadrícula6"/>
    <w:basedOn w:val="Tablanormal"/>
    <w:uiPriority w:val="39"/>
    <w:rsid w:val="002F462E"/>
    <w:rPr>
      <w:rFonts w:ascii="Calibri" w:eastAsia="Calibri" w:hAnsi="Calibri" w:cs="Arial"/>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2">
    <w:name w:val="Character Style 2"/>
    <w:uiPriority w:val="99"/>
    <w:rsid w:val="002F462E"/>
    <w:rPr>
      <w:sz w:val="20"/>
      <w:szCs w:val="20"/>
    </w:rPr>
  </w:style>
  <w:style w:type="paragraph" w:customStyle="1" w:styleId="Style2">
    <w:name w:val="Style 2"/>
    <w:basedOn w:val="Normal"/>
    <w:uiPriority w:val="99"/>
    <w:rsid w:val="002F462E"/>
    <w:pPr>
      <w:widowControl w:val="0"/>
      <w:autoSpaceDE w:val="0"/>
      <w:autoSpaceDN w:val="0"/>
      <w:spacing w:before="252"/>
      <w:ind w:left="1080"/>
    </w:pPr>
    <w:rPr>
      <w:rFonts w:ascii="Arial" w:hAnsi="Arial" w:cs="Arial"/>
      <w:sz w:val="22"/>
      <w:szCs w:val="22"/>
      <w:lang w:val="en-US" w:eastAsia="es-MX"/>
    </w:rPr>
  </w:style>
  <w:style w:type="character" w:customStyle="1" w:styleId="highlight">
    <w:name w:val="highlight"/>
    <w:rsid w:val="002F462E"/>
  </w:style>
  <w:style w:type="character" w:customStyle="1" w:styleId="e24kjd">
    <w:name w:val="e24kjd"/>
    <w:rsid w:val="002F462E"/>
  </w:style>
  <w:style w:type="character" w:styleId="Textodelmarcadordeposicin">
    <w:name w:val="Placeholder Text"/>
    <w:uiPriority w:val="99"/>
    <w:semiHidden/>
    <w:rsid w:val="002F462E"/>
    <w:rPr>
      <w:color w:val="808080"/>
    </w:rPr>
  </w:style>
  <w:style w:type="table" w:customStyle="1" w:styleId="Tablaconcuadrcula7">
    <w:name w:val="Tabla con cuadrícula7"/>
    <w:basedOn w:val="Tablanormal"/>
    <w:uiPriority w:val="3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2F462E"/>
    <w:pPr>
      <w:widowControl w:val="0"/>
    </w:pPr>
    <w:rPr>
      <w:rFonts w:ascii="Calibri" w:eastAsia="Calibri" w:hAnsi="Calibri" w:cs="Arial"/>
      <w:sz w:val="22"/>
      <w:szCs w:val="22"/>
      <w:lang w:val="en-US" w:eastAsia="en-US"/>
    </w:rPr>
    <w:tblPr>
      <w:tblCellMar>
        <w:top w:w="0" w:type="dxa"/>
        <w:left w:w="0" w:type="dxa"/>
        <w:bottom w:w="0" w:type="dxa"/>
        <w:right w:w="0" w:type="dxa"/>
      </w:tblCellMar>
    </w:tblPr>
  </w:style>
  <w:style w:type="table" w:customStyle="1" w:styleId="Tablaconcuadrcula61">
    <w:name w:val="Tabla con cuadrícula61"/>
    <w:basedOn w:val="Tablanormal"/>
    <w:uiPriority w:val="39"/>
    <w:rsid w:val="002F462E"/>
    <w:rPr>
      <w:rFonts w:ascii="Calibri" w:eastAsia="Calibri" w:hAnsi="Calibri" w:cs="Arial"/>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5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2F462E"/>
    <w:pPr>
      <w:widowControl w:val="0"/>
    </w:pPr>
    <w:rPr>
      <w:rFonts w:ascii="Calibri" w:eastAsia="Calibri" w:hAnsi="Calibri" w:cs="Arial"/>
      <w:sz w:val="22"/>
      <w:szCs w:val="22"/>
      <w:lang w:val="en-US" w:eastAsia="en-US"/>
    </w:rPr>
    <w:tblPr>
      <w:tblCellMar>
        <w:top w:w="0" w:type="dxa"/>
        <w:left w:w="0" w:type="dxa"/>
        <w:bottom w:w="0" w:type="dxa"/>
        <w:right w:w="0" w:type="dxa"/>
      </w:tblCellMar>
    </w:tblPr>
  </w:style>
  <w:style w:type="table" w:customStyle="1" w:styleId="Tablaconcuadrcula62">
    <w:name w:val="Tabla con cuadrícula62"/>
    <w:basedOn w:val="Tablanormal"/>
    <w:uiPriority w:val="39"/>
    <w:rsid w:val="002F462E"/>
    <w:rPr>
      <w:rFonts w:ascii="Calibri" w:eastAsia="Calibri" w:hAnsi="Calibri" w:cs="Arial"/>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5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2F462E"/>
    <w:pPr>
      <w:widowControl w:val="0"/>
    </w:pPr>
    <w:rPr>
      <w:rFonts w:ascii="Calibri" w:eastAsia="Calibri" w:hAnsi="Calibri" w:cs="Arial"/>
      <w:sz w:val="22"/>
      <w:szCs w:val="22"/>
      <w:lang w:val="en-US" w:eastAsia="en-US"/>
    </w:rPr>
    <w:tblPr>
      <w:tblCellMar>
        <w:top w:w="0" w:type="dxa"/>
        <w:left w:w="0" w:type="dxa"/>
        <w:bottom w:w="0" w:type="dxa"/>
        <w:right w:w="0" w:type="dxa"/>
      </w:tblCellMar>
    </w:tblPr>
  </w:style>
  <w:style w:type="table" w:customStyle="1" w:styleId="Tablaconcuadrcula63">
    <w:name w:val="Tabla con cuadrícula63"/>
    <w:basedOn w:val="Tablanormal"/>
    <w:uiPriority w:val="39"/>
    <w:rsid w:val="002F462E"/>
    <w:rPr>
      <w:rFonts w:ascii="Calibri" w:eastAsia="Calibri" w:hAnsi="Calibri" w:cs="Arial"/>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59"/>
    <w:rsid w:val="002F462E"/>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59"/>
    <w:rsid w:val="002F462E"/>
    <w:rPr>
      <w:rFonts w:ascii="Calibri" w:eastAsia="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2F462E"/>
    <w:pPr>
      <w:widowControl w:val="0"/>
    </w:pPr>
    <w:rPr>
      <w:rFonts w:ascii="Calibri" w:eastAsia="Calibri" w:hAnsi="Calibri" w:cs="Arial"/>
      <w:sz w:val="22"/>
      <w:szCs w:val="22"/>
      <w:lang w:val="en-US" w:eastAsia="en-US"/>
    </w:rPr>
    <w:tblPr>
      <w:tblCellMar>
        <w:top w:w="0" w:type="dxa"/>
        <w:left w:w="0" w:type="dxa"/>
        <w:bottom w:w="0" w:type="dxa"/>
        <w:right w:w="0" w:type="dxa"/>
      </w:tblCellMar>
    </w:tblPr>
  </w:style>
  <w:style w:type="table" w:customStyle="1" w:styleId="Tablaconcuadrcula64">
    <w:name w:val="Tabla con cuadrícula64"/>
    <w:basedOn w:val="Tablanormal"/>
    <w:uiPriority w:val="39"/>
    <w:rsid w:val="002F462E"/>
    <w:rPr>
      <w:rFonts w:ascii="Calibri" w:eastAsia="Calibri" w:hAnsi="Calibri" w:cs="Arial"/>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2F462E"/>
  </w:style>
  <w:style w:type="paragraph" w:customStyle="1" w:styleId="ROMANOS">
    <w:name w:val="ROMANOS"/>
    <w:basedOn w:val="Normal"/>
    <w:rsid w:val="002F462E"/>
    <w:pPr>
      <w:tabs>
        <w:tab w:val="left" w:pos="720"/>
      </w:tabs>
      <w:spacing w:after="101" w:line="216" w:lineRule="exact"/>
      <w:ind w:left="720" w:hanging="475"/>
      <w:jc w:val="both"/>
    </w:pPr>
    <w:rPr>
      <w:rFonts w:ascii="Arial" w:hAnsi="Arial" w:cs="Arial"/>
      <w:sz w:val="18"/>
      <w:szCs w:val="18"/>
    </w:rPr>
  </w:style>
  <w:style w:type="paragraph" w:customStyle="1" w:styleId="Titulo1">
    <w:name w:val="Titulo 1"/>
    <w:basedOn w:val="Normal"/>
    <w:rsid w:val="002F462E"/>
    <w:pPr>
      <w:pBdr>
        <w:bottom w:val="single" w:sz="12" w:space="1" w:color="auto"/>
      </w:pBdr>
      <w:jc w:val="both"/>
    </w:pPr>
    <w:rPr>
      <w:rFonts w:cs="Arial"/>
      <w:b/>
      <w:sz w:val="18"/>
      <w:szCs w:val="18"/>
    </w:rPr>
  </w:style>
  <w:style w:type="paragraph" w:customStyle="1" w:styleId="p1">
    <w:name w:val="p1"/>
    <w:basedOn w:val="Normal"/>
    <w:rsid w:val="002F462E"/>
    <w:rPr>
      <w:rFonts w:ascii="Bookman Old Style" w:eastAsia="Calibri" w:hAnsi="Bookman Old Style"/>
      <w:sz w:val="15"/>
      <w:szCs w:val="15"/>
      <w:lang w:val="es-ES_tradnl" w:eastAsia="es-ES_tradnl"/>
    </w:rPr>
  </w:style>
  <w:style w:type="paragraph" w:customStyle="1" w:styleId="Textoindependiente22">
    <w:name w:val="Texto independiente 22"/>
    <w:basedOn w:val="Normal"/>
    <w:rsid w:val="002F462E"/>
    <w:pPr>
      <w:widowControl w:val="0"/>
      <w:ind w:left="284"/>
    </w:pPr>
    <w:rPr>
      <w:rFonts w:ascii="Arial" w:hAnsi="Arial"/>
      <w:sz w:val="20"/>
      <w:szCs w:val="20"/>
    </w:rPr>
  </w:style>
  <w:style w:type="numbering" w:customStyle="1" w:styleId="Sinlista3">
    <w:name w:val="Sin lista3"/>
    <w:next w:val="Sinlista"/>
    <w:uiPriority w:val="99"/>
    <w:semiHidden/>
    <w:unhideWhenUsed/>
    <w:rsid w:val="002F462E"/>
  </w:style>
  <w:style w:type="numbering" w:customStyle="1" w:styleId="Sinlista4">
    <w:name w:val="Sin lista4"/>
    <w:next w:val="Sinlista"/>
    <w:uiPriority w:val="99"/>
    <w:semiHidden/>
    <w:unhideWhenUsed/>
    <w:rsid w:val="002F462E"/>
  </w:style>
  <w:style w:type="numbering" w:customStyle="1" w:styleId="Sinlista5">
    <w:name w:val="Sin lista5"/>
    <w:next w:val="Sinlista"/>
    <w:uiPriority w:val="99"/>
    <w:semiHidden/>
    <w:unhideWhenUsed/>
    <w:rsid w:val="002F462E"/>
  </w:style>
  <w:style w:type="numbering" w:customStyle="1" w:styleId="Sinlista6">
    <w:name w:val="Sin lista6"/>
    <w:next w:val="Sinlista"/>
    <w:uiPriority w:val="99"/>
    <w:semiHidden/>
    <w:unhideWhenUsed/>
    <w:rsid w:val="002F462E"/>
  </w:style>
  <w:style w:type="numbering" w:customStyle="1" w:styleId="Sinlista7">
    <w:name w:val="Sin lista7"/>
    <w:next w:val="Sinlista"/>
    <w:uiPriority w:val="99"/>
    <w:semiHidden/>
    <w:unhideWhenUsed/>
    <w:rsid w:val="002F462E"/>
  </w:style>
  <w:style w:type="numbering" w:customStyle="1" w:styleId="Sinlista8">
    <w:name w:val="Sin lista8"/>
    <w:next w:val="Sinlista"/>
    <w:uiPriority w:val="99"/>
    <w:semiHidden/>
    <w:unhideWhenUsed/>
    <w:rsid w:val="002F462E"/>
  </w:style>
  <w:style w:type="numbering" w:customStyle="1" w:styleId="Sinlista9">
    <w:name w:val="Sin lista9"/>
    <w:next w:val="Sinlista"/>
    <w:uiPriority w:val="99"/>
    <w:semiHidden/>
    <w:unhideWhenUsed/>
    <w:rsid w:val="002F462E"/>
  </w:style>
  <w:style w:type="numbering" w:customStyle="1" w:styleId="Sinlista11">
    <w:name w:val="Sin lista11"/>
    <w:next w:val="Sinlista"/>
    <w:uiPriority w:val="99"/>
    <w:semiHidden/>
    <w:unhideWhenUsed/>
    <w:rsid w:val="002F462E"/>
  </w:style>
  <w:style w:type="numbering" w:customStyle="1" w:styleId="Sinlista21">
    <w:name w:val="Sin lista21"/>
    <w:next w:val="Sinlista"/>
    <w:uiPriority w:val="99"/>
    <w:semiHidden/>
    <w:unhideWhenUsed/>
    <w:rsid w:val="002F462E"/>
  </w:style>
  <w:style w:type="numbering" w:customStyle="1" w:styleId="Sinlista31">
    <w:name w:val="Sin lista31"/>
    <w:next w:val="Sinlista"/>
    <w:uiPriority w:val="99"/>
    <w:semiHidden/>
    <w:unhideWhenUsed/>
    <w:rsid w:val="002F462E"/>
  </w:style>
  <w:style w:type="numbering" w:customStyle="1" w:styleId="Sinlista41">
    <w:name w:val="Sin lista41"/>
    <w:next w:val="Sinlista"/>
    <w:uiPriority w:val="99"/>
    <w:semiHidden/>
    <w:unhideWhenUsed/>
    <w:rsid w:val="002F462E"/>
  </w:style>
  <w:style w:type="numbering" w:customStyle="1" w:styleId="Sinlista51">
    <w:name w:val="Sin lista51"/>
    <w:next w:val="Sinlista"/>
    <w:uiPriority w:val="99"/>
    <w:semiHidden/>
    <w:unhideWhenUsed/>
    <w:rsid w:val="002F462E"/>
  </w:style>
  <w:style w:type="numbering" w:customStyle="1" w:styleId="Sinlista61">
    <w:name w:val="Sin lista61"/>
    <w:next w:val="Sinlista"/>
    <w:uiPriority w:val="99"/>
    <w:semiHidden/>
    <w:unhideWhenUsed/>
    <w:rsid w:val="002F462E"/>
  </w:style>
  <w:style w:type="numbering" w:customStyle="1" w:styleId="Sinlista71">
    <w:name w:val="Sin lista71"/>
    <w:next w:val="Sinlista"/>
    <w:uiPriority w:val="99"/>
    <w:semiHidden/>
    <w:unhideWhenUsed/>
    <w:rsid w:val="002F462E"/>
  </w:style>
  <w:style w:type="numbering" w:customStyle="1" w:styleId="Sinlista81">
    <w:name w:val="Sin lista81"/>
    <w:next w:val="Sinlista"/>
    <w:uiPriority w:val="99"/>
    <w:semiHidden/>
    <w:unhideWhenUsed/>
    <w:rsid w:val="002F462E"/>
  </w:style>
  <w:style w:type="numbering" w:customStyle="1" w:styleId="Sinlista10">
    <w:name w:val="Sin lista10"/>
    <w:next w:val="Sinlista"/>
    <w:uiPriority w:val="99"/>
    <w:semiHidden/>
    <w:unhideWhenUsed/>
    <w:rsid w:val="002F462E"/>
  </w:style>
  <w:style w:type="numbering" w:customStyle="1" w:styleId="Sinlista12">
    <w:name w:val="Sin lista12"/>
    <w:next w:val="Sinlista"/>
    <w:uiPriority w:val="99"/>
    <w:semiHidden/>
    <w:unhideWhenUsed/>
    <w:rsid w:val="002F462E"/>
  </w:style>
  <w:style w:type="numbering" w:customStyle="1" w:styleId="Sinlista22">
    <w:name w:val="Sin lista22"/>
    <w:next w:val="Sinlista"/>
    <w:uiPriority w:val="99"/>
    <w:semiHidden/>
    <w:unhideWhenUsed/>
    <w:rsid w:val="002F462E"/>
  </w:style>
  <w:style w:type="numbering" w:customStyle="1" w:styleId="Sinlista32">
    <w:name w:val="Sin lista32"/>
    <w:next w:val="Sinlista"/>
    <w:uiPriority w:val="99"/>
    <w:semiHidden/>
    <w:unhideWhenUsed/>
    <w:rsid w:val="002F462E"/>
  </w:style>
  <w:style w:type="numbering" w:customStyle="1" w:styleId="Sinlista42">
    <w:name w:val="Sin lista42"/>
    <w:next w:val="Sinlista"/>
    <w:uiPriority w:val="99"/>
    <w:semiHidden/>
    <w:unhideWhenUsed/>
    <w:rsid w:val="002F462E"/>
  </w:style>
  <w:style w:type="numbering" w:customStyle="1" w:styleId="Sinlista52">
    <w:name w:val="Sin lista52"/>
    <w:next w:val="Sinlista"/>
    <w:uiPriority w:val="99"/>
    <w:semiHidden/>
    <w:unhideWhenUsed/>
    <w:rsid w:val="002F462E"/>
  </w:style>
  <w:style w:type="numbering" w:customStyle="1" w:styleId="Sinlista62">
    <w:name w:val="Sin lista62"/>
    <w:next w:val="Sinlista"/>
    <w:uiPriority w:val="99"/>
    <w:semiHidden/>
    <w:unhideWhenUsed/>
    <w:rsid w:val="002F462E"/>
  </w:style>
  <w:style w:type="numbering" w:customStyle="1" w:styleId="Sinlista72">
    <w:name w:val="Sin lista72"/>
    <w:next w:val="Sinlista"/>
    <w:uiPriority w:val="99"/>
    <w:semiHidden/>
    <w:unhideWhenUsed/>
    <w:rsid w:val="002F462E"/>
  </w:style>
  <w:style w:type="numbering" w:customStyle="1" w:styleId="Sinlista82">
    <w:name w:val="Sin lista82"/>
    <w:next w:val="Sinlista"/>
    <w:uiPriority w:val="99"/>
    <w:semiHidden/>
    <w:unhideWhenUsed/>
    <w:rsid w:val="002F462E"/>
  </w:style>
  <w:style w:type="numbering" w:customStyle="1" w:styleId="Sinlista91">
    <w:name w:val="Sin lista91"/>
    <w:next w:val="Sinlista"/>
    <w:uiPriority w:val="99"/>
    <w:semiHidden/>
    <w:unhideWhenUsed/>
    <w:rsid w:val="002F462E"/>
  </w:style>
  <w:style w:type="numbering" w:customStyle="1" w:styleId="Sinlista111">
    <w:name w:val="Sin lista111"/>
    <w:next w:val="Sinlista"/>
    <w:uiPriority w:val="99"/>
    <w:semiHidden/>
    <w:unhideWhenUsed/>
    <w:rsid w:val="002F462E"/>
  </w:style>
  <w:style w:type="numbering" w:customStyle="1" w:styleId="Sinlista211">
    <w:name w:val="Sin lista211"/>
    <w:next w:val="Sinlista"/>
    <w:uiPriority w:val="99"/>
    <w:semiHidden/>
    <w:unhideWhenUsed/>
    <w:rsid w:val="002F462E"/>
  </w:style>
  <w:style w:type="numbering" w:customStyle="1" w:styleId="Sinlista311">
    <w:name w:val="Sin lista311"/>
    <w:next w:val="Sinlista"/>
    <w:uiPriority w:val="99"/>
    <w:semiHidden/>
    <w:unhideWhenUsed/>
    <w:rsid w:val="002F462E"/>
  </w:style>
  <w:style w:type="numbering" w:customStyle="1" w:styleId="Sinlista411">
    <w:name w:val="Sin lista411"/>
    <w:next w:val="Sinlista"/>
    <w:uiPriority w:val="99"/>
    <w:semiHidden/>
    <w:unhideWhenUsed/>
    <w:rsid w:val="002F462E"/>
  </w:style>
  <w:style w:type="numbering" w:customStyle="1" w:styleId="Sinlista511">
    <w:name w:val="Sin lista511"/>
    <w:next w:val="Sinlista"/>
    <w:uiPriority w:val="99"/>
    <w:semiHidden/>
    <w:unhideWhenUsed/>
    <w:rsid w:val="002F462E"/>
  </w:style>
  <w:style w:type="numbering" w:customStyle="1" w:styleId="Sinlista611">
    <w:name w:val="Sin lista611"/>
    <w:next w:val="Sinlista"/>
    <w:uiPriority w:val="99"/>
    <w:semiHidden/>
    <w:unhideWhenUsed/>
    <w:rsid w:val="002F462E"/>
  </w:style>
  <w:style w:type="numbering" w:customStyle="1" w:styleId="Sinlista711">
    <w:name w:val="Sin lista711"/>
    <w:next w:val="Sinlista"/>
    <w:uiPriority w:val="99"/>
    <w:semiHidden/>
    <w:unhideWhenUsed/>
    <w:rsid w:val="002F462E"/>
  </w:style>
  <w:style w:type="numbering" w:customStyle="1" w:styleId="Sinlista811">
    <w:name w:val="Sin lista811"/>
    <w:next w:val="Sinlista"/>
    <w:uiPriority w:val="99"/>
    <w:semiHidden/>
    <w:unhideWhenUsed/>
    <w:rsid w:val="002F462E"/>
  </w:style>
  <w:style w:type="numbering" w:customStyle="1" w:styleId="Sinlista13">
    <w:name w:val="Sin lista13"/>
    <w:next w:val="Sinlista"/>
    <w:uiPriority w:val="99"/>
    <w:semiHidden/>
    <w:unhideWhenUsed/>
    <w:rsid w:val="002F462E"/>
  </w:style>
  <w:style w:type="numbering" w:customStyle="1" w:styleId="Sinlista14">
    <w:name w:val="Sin lista14"/>
    <w:next w:val="Sinlista"/>
    <w:uiPriority w:val="99"/>
    <w:semiHidden/>
    <w:unhideWhenUsed/>
    <w:rsid w:val="002F462E"/>
  </w:style>
  <w:style w:type="numbering" w:customStyle="1" w:styleId="Sinlista23">
    <w:name w:val="Sin lista23"/>
    <w:next w:val="Sinlista"/>
    <w:uiPriority w:val="99"/>
    <w:semiHidden/>
    <w:unhideWhenUsed/>
    <w:rsid w:val="002F462E"/>
  </w:style>
  <w:style w:type="numbering" w:customStyle="1" w:styleId="Sinlista33">
    <w:name w:val="Sin lista33"/>
    <w:next w:val="Sinlista"/>
    <w:uiPriority w:val="99"/>
    <w:semiHidden/>
    <w:unhideWhenUsed/>
    <w:rsid w:val="002F462E"/>
  </w:style>
  <w:style w:type="numbering" w:customStyle="1" w:styleId="Sinlista43">
    <w:name w:val="Sin lista43"/>
    <w:next w:val="Sinlista"/>
    <w:uiPriority w:val="99"/>
    <w:semiHidden/>
    <w:unhideWhenUsed/>
    <w:rsid w:val="002F462E"/>
  </w:style>
  <w:style w:type="numbering" w:customStyle="1" w:styleId="Sinlista53">
    <w:name w:val="Sin lista53"/>
    <w:next w:val="Sinlista"/>
    <w:uiPriority w:val="99"/>
    <w:semiHidden/>
    <w:unhideWhenUsed/>
    <w:rsid w:val="002F462E"/>
  </w:style>
  <w:style w:type="numbering" w:customStyle="1" w:styleId="Sinlista63">
    <w:name w:val="Sin lista63"/>
    <w:next w:val="Sinlista"/>
    <w:uiPriority w:val="99"/>
    <w:semiHidden/>
    <w:unhideWhenUsed/>
    <w:rsid w:val="002F462E"/>
  </w:style>
  <w:style w:type="numbering" w:customStyle="1" w:styleId="Sinlista73">
    <w:name w:val="Sin lista73"/>
    <w:next w:val="Sinlista"/>
    <w:uiPriority w:val="99"/>
    <w:semiHidden/>
    <w:unhideWhenUsed/>
    <w:rsid w:val="002F462E"/>
  </w:style>
  <w:style w:type="numbering" w:customStyle="1" w:styleId="Sinlista83">
    <w:name w:val="Sin lista83"/>
    <w:next w:val="Sinlista"/>
    <w:uiPriority w:val="99"/>
    <w:semiHidden/>
    <w:unhideWhenUsed/>
    <w:rsid w:val="002F462E"/>
  </w:style>
  <w:style w:type="numbering" w:customStyle="1" w:styleId="Sinlista92">
    <w:name w:val="Sin lista92"/>
    <w:next w:val="Sinlista"/>
    <w:uiPriority w:val="99"/>
    <w:semiHidden/>
    <w:unhideWhenUsed/>
    <w:rsid w:val="002F462E"/>
  </w:style>
  <w:style w:type="numbering" w:customStyle="1" w:styleId="Sinlista112">
    <w:name w:val="Sin lista112"/>
    <w:next w:val="Sinlista"/>
    <w:uiPriority w:val="99"/>
    <w:semiHidden/>
    <w:unhideWhenUsed/>
    <w:rsid w:val="002F462E"/>
  </w:style>
  <w:style w:type="numbering" w:customStyle="1" w:styleId="Sinlista212">
    <w:name w:val="Sin lista212"/>
    <w:next w:val="Sinlista"/>
    <w:uiPriority w:val="99"/>
    <w:semiHidden/>
    <w:unhideWhenUsed/>
    <w:rsid w:val="002F462E"/>
  </w:style>
  <w:style w:type="numbering" w:customStyle="1" w:styleId="Sinlista312">
    <w:name w:val="Sin lista312"/>
    <w:next w:val="Sinlista"/>
    <w:uiPriority w:val="99"/>
    <w:semiHidden/>
    <w:unhideWhenUsed/>
    <w:rsid w:val="002F462E"/>
  </w:style>
  <w:style w:type="numbering" w:customStyle="1" w:styleId="Sinlista412">
    <w:name w:val="Sin lista412"/>
    <w:next w:val="Sinlista"/>
    <w:uiPriority w:val="99"/>
    <w:semiHidden/>
    <w:unhideWhenUsed/>
    <w:rsid w:val="002F462E"/>
  </w:style>
  <w:style w:type="numbering" w:customStyle="1" w:styleId="Sinlista512">
    <w:name w:val="Sin lista512"/>
    <w:next w:val="Sinlista"/>
    <w:uiPriority w:val="99"/>
    <w:semiHidden/>
    <w:unhideWhenUsed/>
    <w:rsid w:val="002F462E"/>
  </w:style>
  <w:style w:type="numbering" w:customStyle="1" w:styleId="Sinlista612">
    <w:name w:val="Sin lista612"/>
    <w:next w:val="Sinlista"/>
    <w:uiPriority w:val="99"/>
    <w:semiHidden/>
    <w:unhideWhenUsed/>
    <w:rsid w:val="002F462E"/>
  </w:style>
  <w:style w:type="numbering" w:customStyle="1" w:styleId="Sinlista712">
    <w:name w:val="Sin lista712"/>
    <w:next w:val="Sinlista"/>
    <w:uiPriority w:val="99"/>
    <w:semiHidden/>
    <w:unhideWhenUsed/>
    <w:rsid w:val="002F462E"/>
  </w:style>
  <w:style w:type="numbering" w:customStyle="1" w:styleId="Sinlista812">
    <w:name w:val="Sin lista812"/>
    <w:next w:val="Sinlista"/>
    <w:uiPriority w:val="99"/>
    <w:semiHidden/>
    <w:unhideWhenUsed/>
    <w:rsid w:val="002F462E"/>
  </w:style>
  <w:style w:type="numbering" w:customStyle="1" w:styleId="Sinlista15">
    <w:name w:val="Sin lista15"/>
    <w:next w:val="Sinlista"/>
    <w:uiPriority w:val="99"/>
    <w:semiHidden/>
    <w:unhideWhenUsed/>
    <w:rsid w:val="002F462E"/>
  </w:style>
  <w:style w:type="numbering" w:customStyle="1" w:styleId="Sinlista16">
    <w:name w:val="Sin lista16"/>
    <w:next w:val="Sinlista"/>
    <w:uiPriority w:val="99"/>
    <w:semiHidden/>
    <w:unhideWhenUsed/>
    <w:rsid w:val="002F462E"/>
  </w:style>
  <w:style w:type="numbering" w:customStyle="1" w:styleId="Sinlista24">
    <w:name w:val="Sin lista24"/>
    <w:next w:val="Sinlista"/>
    <w:uiPriority w:val="99"/>
    <w:semiHidden/>
    <w:unhideWhenUsed/>
    <w:rsid w:val="002F462E"/>
  </w:style>
  <w:style w:type="numbering" w:customStyle="1" w:styleId="Sinlista34">
    <w:name w:val="Sin lista34"/>
    <w:next w:val="Sinlista"/>
    <w:uiPriority w:val="99"/>
    <w:semiHidden/>
    <w:unhideWhenUsed/>
    <w:rsid w:val="002F462E"/>
  </w:style>
  <w:style w:type="numbering" w:customStyle="1" w:styleId="Sinlista44">
    <w:name w:val="Sin lista44"/>
    <w:next w:val="Sinlista"/>
    <w:uiPriority w:val="99"/>
    <w:semiHidden/>
    <w:unhideWhenUsed/>
    <w:rsid w:val="002F462E"/>
  </w:style>
  <w:style w:type="numbering" w:customStyle="1" w:styleId="Sinlista54">
    <w:name w:val="Sin lista54"/>
    <w:next w:val="Sinlista"/>
    <w:uiPriority w:val="99"/>
    <w:semiHidden/>
    <w:unhideWhenUsed/>
    <w:rsid w:val="002F462E"/>
  </w:style>
  <w:style w:type="numbering" w:customStyle="1" w:styleId="Sinlista64">
    <w:name w:val="Sin lista64"/>
    <w:next w:val="Sinlista"/>
    <w:uiPriority w:val="99"/>
    <w:semiHidden/>
    <w:unhideWhenUsed/>
    <w:rsid w:val="002F462E"/>
  </w:style>
  <w:style w:type="numbering" w:customStyle="1" w:styleId="Sinlista74">
    <w:name w:val="Sin lista74"/>
    <w:next w:val="Sinlista"/>
    <w:uiPriority w:val="99"/>
    <w:semiHidden/>
    <w:unhideWhenUsed/>
    <w:rsid w:val="002F462E"/>
  </w:style>
  <w:style w:type="numbering" w:customStyle="1" w:styleId="Sinlista84">
    <w:name w:val="Sin lista84"/>
    <w:next w:val="Sinlista"/>
    <w:uiPriority w:val="99"/>
    <w:semiHidden/>
    <w:unhideWhenUsed/>
    <w:rsid w:val="002F462E"/>
  </w:style>
  <w:style w:type="numbering" w:customStyle="1" w:styleId="Sinlista93">
    <w:name w:val="Sin lista93"/>
    <w:next w:val="Sinlista"/>
    <w:uiPriority w:val="99"/>
    <w:semiHidden/>
    <w:unhideWhenUsed/>
    <w:rsid w:val="002F462E"/>
  </w:style>
  <w:style w:type="numbering" w:customStyle="1" w:styleId="Sinlista113">
    <w:name w:val="Sin lista113"/>
    <w:next w:val="Sinlista"/>
    <w:uiPriority w:val="99"/>
    <w:semiHidden/>
    <w:unhideWhenUsed/>
    <w:rsid w:val="002F462E"/>
  </w:style>
  <w:style w:type="numbering" w:customStyle="1" w:styleId="Sinlista213">
    <w:name w:val="Sin lista213"/>
    <w:next w:val="Sinlista"/>
    <w:uiPriority w:val="99"/>
    <w:semiHidden/>
    <w:unhideWhenUsed/>
    <w:rsid w:val="002F462E"/>
  </w:style>
  <w:style w:type="numbering" w:customStyle="1" w:styleId="Sinlista313">
    <w:name w:val="Sin lista313"/>
    <w:next w:val="Sinlista"/>
    <w:uiPriority w:val="99"/>
    <w:semiHidden/>
    <w:unhideWhenUsed/>
    <w:rsid w:val="002F462E"/>
  </w:style>
  <w:style w:type="numbering" w:customStyle="1" w:styleId="Sinlista413">
    <w:name w:val="Sin lista413"/>
    <w:next w:val="Sinlista"/>
    <w:uiPriority w:val="99"/>
    <w:semiHidden/>
    <w:unhideWhenUsed/>
    <w:rsid w:val="002F462E"/>
  </w:style>
  <w:style w:type="numbering" w:customStyle="1" w:styleId="Sinlista513">
    <w:name w:val="Sin lista513"/>
    <w:next w:val="Sinlista"/>
    <w:uiPriority w:val="99"/>
    <w:semiHidden/>
    <w:unhideWhenUsed/>
    <w:rsid w:val="002F462E"/>
  </w:style>
  <w:style w:type="numbering" w:customStyle="1" w:styleId="Sinlista613">
    <w:name w:val="Sin lista613"/>
    <w:next w:val="Sinlista"/>
    <w:uiPriority w:val="99"/>
    <w:semiHidden/>
    <w:unhideWhenUsed/>
    <w:rsid w:val="002F462E"/>
  </w:style>
  <w:style w:type="numbering" w:customStyle="1" w:styleId="Sinlista713">
    <w:name w:val="Sin lista713"/>
    <w:next w:val="Sinlista"/>
    <w:uiPriority w:val="99"/>
    <w:semiHidden/>
    <w:unhideWhenUsed/>
    <w:rsid w:val="002F462E"/>
  </w:style>
  <w:style w:type="numbering" w:customStyle="1" w:styleId="Sinlista813">
    <w:name w:val="Sin lista813"/>
    <w:next w:val="Sinlista"/>
    <w:uiPriority w:val="99"/>
    <w:semiHidden/>
    <w:unhideWhenUsed/>
    <w:rsid w:val="002F462E"/>
  </w:style>
  <w:style w:type="numbering" w:customStyle="1" w:styleId="Sinlista17">
    <w:name w:val="Sin lista17"/>
    <w:next w:val="Sinlista"/>
    <w:uiPriority w:val="99"/>
    <w:semiHidden/>
    <w:unhideWhenUsed/>
    <w:rsid w:val="002F462E"/>
  </w:style>
  <w:style w:type="numbering" w:customStyle="1" w:styleId="Sinlista18">
    <w:name w:val="Sin lista18"/>
    <w:next w:val="Sinlista"/>
    <w:uiPriority w:val="99"/>
    <w:semiHidden/>
    <w:unhideWhenUsed/>
    <w:rsid w:val="002F462E"/>
  </w:style>
  <w:style w:type="numbering" w:customStyle="1" w:styleId="Sinlista25">
    <w:name w:val="Sin lista25"/>
    <w:next w:val="Sinlista"/>
    <w:uiPriority w:val="99"/>
    <w:semiHidden/>
    <w:unhideWhenUsed/>
    <w:rsid w:val="002F462E"/>
  </w:style>
  <w:style w:type="numbering" w:customStyle="1" w:styleId="Sinlista35">
    <w:name w:val="Sin lista35"/>
    <w:next w:val="Sinlista"/>
    <w:uiPriority w:val="99"/>
    <w:semiHidden/>
    <w:unhideWhenUsed/>
    <w:rsid w:val="002F462E"/>
  </w:style>
  <w:style w:type="numbering" w:customStyle="1" w:styleId="Sinlista45">
    <w:name w:val="Sin lista45"/>
    <w:next w:val="Sinlista"/>
    <w:uiPriority w:val="99"/>
    <w:semiHidden/>
    <w:unhideWhenUsed/>
    <w:rsid w:val="002F462E"/>
  </w:style>
  <w:style w:type="numbering" w:customStyle="1" w:styleId="Sinlista55">
    <w:name w:val="Sin lista55"/>
    <w:next w:val="Sinlista"/>
    <w:uiPriority w:val="99"/>
    <w:semiHidden/>
    <w:unhideWhenUsed/>
    <w:rsid w:val="002F462E"/>
  </w:style>
  <w:style w:type="numbering" w:customStyle="1" w:styleId="Sinlista65">
    <w:name w:val="Sin lista65"/>
    <w:next w:val="Sinlista"/>
    <w:uiPriority w:val="99"/>
    <w:semiHidden/>
    <w:unhideWhenUsed/>
    <w:rsid w:val="002F462E"/>
  </w:style>
  <w:style w:type="numbering" w:customStyle="1" w:styleId="Sinlista75">
    <w:name w:val="Sin lista75"/>
    <w:next w:val="Sinlista"/>
    <w:uiPriority w:val="99"/>
    <w:semiHidden/>
    <w:unhideWhenUsed/>
    <w:rsid w:val="002F462E"/>
  </w:style>
  <w:style w:type="numbering" w:customStyle="1" w:styleId="Sinlista85">
    <w:name w:val="Sin lista85"/>
    <w:next w:val="Sinlista"/>
    <w:uiPriority w:val="99"/>
    <w:semiHidden/>
    <w:unhideWhenUsed/>
    <w:rsid w:val="002F462E"/>
  </w:style>
  <w:style w:type="numbering" w:customStyle="1" w:styleId="Sinlista94">
    <w:name w:val="Sin lista94"/>
    <w:next w:val="Sinlista"/>
    <w:uiPriority w:val="99"/>
    <w:semiHidden/>
    <w:unhideWhenUsed/>
    <w:rsid w:val="002F462E"/>
  </w:style>
  <w:style w:type="numbering" w:customStyle="1" w:styleId="Sinlista114">
    <w:name w:val="Sin lista114"/>
    <w:next w:val="Sinlista"/>
    <w:uiPriority w:val="99"/>
    <w:semiHidden/>
    <w:unhideWhenUsed/>
    <w:rsid w:val="002F462E"/>
  </w:style>
  <w:style w:type="numbering" w:customStyle="1" w:styleId="Sinlista214">
    <w:name w:val="Sin lista214"/>
    <w:next w:val="Sinlista"/>
    <w:uiPriority w:val="99"/>
    <w:semiHidden/>
    <w:unhideWhenUsed/>
    <w:rsid w:val="002F462E"/>
  </w:style>
  <w:style w:type="numbering" w:customStyle="1" w:styleId="Sinlista314">
    <w:name w:val="Sin lista314"/>
    <w:next w:val="Sinlista"/>
    <w:uiPriority w:val="99"/>
    <w:semiHidden/>
    <w:unhideWhenUsed/>
    <w:rsid w:val="002F462E"/>
  </w:style>
  <w:style w:type="numbering" w:customStyle="1" w:styleId="Sinlista414">
    <w:name w:val="Sin lista414"/>
    <w:next w:val="Sinlista"/>
    <w:uiPriority w:val="99"/>
    <w:semiHidden/>
    <w:unhideWhenUsed/>
    <w:rsid w:val="002F462E"/>
  </w:style>
  <w:style w:type="numbering" w:customStyle="1" w:styleId="Sinlista514">
    <w:name w:val="Sin lista514"/>
    <w:next w:val="Sinlista"/>
    <w:uiPriority w:val="99"/>
    <w:semiHidden/>
    <w:unhideWhenUsed/>
    <w:rsid w:val="002F462E"/>
  </w:style>
  <w:style w:type="numbering" w:customStyle="1" w:styleId="Sinlista614">
    <w:name w:val="Sin lista614"/>
    <w:next w:val="Sinlista"/>
    <w:uiPriority w:val="99"/>
    <w:semiHidden/>
    <w:unhideWhenUsed/>
    <w:rsid w:val="002F462E"/>
  </w:style>
  <w:style w:type="numbering" w:customStyle="1" w:styleId="Sinlista714">
    <w:name w:val="Sin lista714"/>
    <w:next w:val="Sinlista"/>
    <w:uiPriority w:val="99"/>
    <w:semiHidden/>
    <w:unhideWhenUsed/>
    <w:rsid w:val="002F462E"/>
  </w:style>
  <w:style w:type="numbering" w:customStyle="1" w:styleId="Sinlista814">
    <w:name w:val="Sin lista814"/>
    <w:next w:val="Sinlista"/>
    <w:uiPriority w:val="99"/>
    <w:semiHidden/>
    <w:unhideWhenUsed/>
    <w:rsid w:val="002F462E"/>
  </w:style>
  <w:style w:type="numbering" w:customStyle="1" w:styleId="Sinlista19">
    <w:name w:val="Sin lista19"/>
    <w:next w:val="Sinlista"/>
    <w:uiPriority w:val="99"/>
    <w:semiHidden/>
    <w:unhideWhenUsed/>
    <w:rsid w:val="002F462E"/>
  </w:style>
  <w:style w:type="paragraph" w:customStyle="1" w:styleId="BodyText23">
    <w:name w:val="Body Text 23"/>
    <w:basedOn w:val="Normal"/>
    <w:rsid w:val="002F462E"/>
    <w:pPr>
      <w:widowControl w:val="0"/>
      <w:jc w:val="both"/>
    </w:pPr>
    <w:rPr>
      <w:rFonts w:ascii="Arial" w:hAnsi="Arial"/>
      <w:sz w:val="22"/>
      <w:szCs w:val="20"/>
      <w:lang w:val="es-ES_tradnl"/>
    </w:rPr>
  </w:style>
  <w:style w:type="paragraph" w:customStyle="1" w:styleId="OmniPage7">
    <w:name w:val="OmniPage #7"/>
    <w:rsid w:val="002F462E"/>
    <w:pPr>
      <w:widowControl w:val="0"/>
      <w:tabs>
        <w:tab w:val="left" w:pos="100"/>
        <w:tab w:val="right" w:pos="4376"/>
      </w:tabs>
      <w:snapToGrid w:val="0"/>
      <w:jc w:val="both"/>
    </w:pPr>
    <w:rPr>
      <w:rFonts w:ascii="CG Times" w:hAnsi="CG Times"/>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3357">
      <w:bodyDiv w:val="1"/>
      <w:marLeft w:val="0"/>
      <w:marRight w:val="0"/>
      <w:marTop w:val="0"/>
      <w:marBottom w:val="0"/>
      <w:divBdr>
        <w:top w:val="none" w:sz="0" w:space="0" w:color="auto"/>
        <w:left w:val="none" w:sz="0" w:space="0" w:color="auto"/>
        <w:bottom w:val="none" w:sz="0" w:space="0" w:color="auto"/>
        <w:right w:val="none" w:sz="0" w:space="0" w:color="auto"/>
      </w:divBdr>
    </w:div>
    <w:div w:id="220673013">
      <w:bodyDiv w:val="1"/>
      <w:marLeft w:val="0"/>
      <w:marRight w:val="0"/>
      <w:marTop w:val="0"/>
      <w:marBottom w:val="0"/>
      <w:divBdr>
        <w:top w:val="none" w:sz="0" w:space="0" w:color="auto"/>
        <w:left w:val="none" w:sz="0" w:space="0" w:color="auto"/>
        <w:bottom w:val="none" w:sz="0" w:space="0" w:color="auto"/>
        <w:right w:val="none" w:sz="0" w:space="0" w:color="auto"/>
      </w:divBdr>
    </w:div>
    <w:div w:id="489175849">
      <w:bodyDiv w:val="1"/>
      <w:marLeft w:val="0"/>
      <w:marRight w:val="0"/>
      <w:marTop w:val="0"/>
      <w:marBottom w:val="0"/>
      <w:divBdr>
        <w:top w:val="none" w:sz="0" w:space="0" w:color="auto"/>
        <w:left w:val="none" w:sz="0" w:space="0" w:color="auto"/>
        <w:bottom w:val="none" w:sz="0" w:space="0" w:color="auto"/>
        <w:right w:val="none" w:sz="0" w:space="0" w:color="auto"/>
      </w:divBdr>
    </w:div>
    <w:div w:id="669990449">
      <w:bodyDiv w:val="1"/>
      <w:marLeft w:val="0"/>
      <w:marRight w:val="0"/>
      <w:marTop w:val="0"/>
      <w:marBottom w:val="0"/>
      <w:divBdr>
        <w:top w:val="none" w:sz="0" w:space="0" w:color="auto"/>
        <w:left w:val="none" w:sz="0" w:space="0" w:color="auto"/>
        <w:bottom w:val="none" w:sz="0" w:space="0" w:color="auto"/>
        <w:right w:val="none" w:sz="0" w:space="0" w:color="auto"/>
      </w:divBdr>
    </w:div>
    <w:div w:id="922958343">
      <w:bodyDiv w:val="1"/>
      <w:marLeft w:val="0"/>
      <w:marRight w:val="0"/>
      <w:marTop w:val="0"/>
      <w:marBottom w:val="0"/>
      <w:divBdr>
        <w:top w:val="none" w:sz="0" w:space="0" w:color="auto"/>
        <w:left w:val="none" w:sz="0" w:space="0" w:color="auto"/>
        <w:bottom w:val="none" w:sz="0" w:space="0" w:color="auto"/>
        <w:right w:val="none" w:sz="0" w:space="0" w:color="auto"/>
      </w:divBdr>
    </w:div>
    <w:div w:id="1027759613">
      <w:bodyDiv w:val="1"/>
      <w:marLeft w:val="0"/>
      <w:marRight w:val="0"/>
      <w:marTop w:val="0"/>
      <w:marBottom w:val="0"/>
      <w:divBdr>
        <w:top w:val="none" w:sz="0" w:space="0" w:color="auto"/>
        <w:left w:val="none" w:sz="0" w:space="0" w:color="auto"/>
        <w:bottom w:val="none" w:sz="0" w:space="0" w:color="auto"/>
        <w:right w:val="none" w:sz="0" w:space="0" w:color="auto"/>
      </w:divBdr>
    </w:div>
    <w:div w:id="1335570885">
      <w:bodyDiv w:val="1"/>
      <w:marLeft w:val="0"/>
      <w:marRight w:val="0"/>
      <w:marTop w:val="0"/>
      <w:marBottom w:val="0"/>
      <w:divBdr>
        <w:top w:val="none" w:sz="0" w:space="0" w:color="auto"/>
        <w:left w:val="none" w:sz="0" w:space="0" w:color="auto"/>
        <w:bottom w:val="none" w:sz="0" w:space="0" w:color="auto"/>
        <w:right w:val="none" w:sz="0" w:space="0" w:color="auto"/>
      </w:divBdr>
    </w:div>
    <w:div w:id="1471708410">
      <w:bodyDiv w:val="1"/>
      <w:marLeft w:val="0"/>
      <w:marRight w:val="0"/>
      <w:marTop w:val="0"/>
      <w:marBottom w:val="0"/>
      <w:divBdr>
        <w:top w:val="none" w:sz="0" w:space="0" w:color="auto"/>
        <w:left w:val="none" w:sz="0" w:space="0" w:color="auto"/>
        <w:bottom w:val="none" w:sz="0" w:space="0" w:color="auto"/>
        <w:right w:val="none" w:sz="0" w:space="0" w:color="auto"/>
      </w:divBdr>
    </w:div>
    <w:div w:id="17050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Users/dark_/Desktop/SAP%20logos/SAP%20Horizontal.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E4DED-7695-464D-9998-902DCDF5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5443</Words>
  <Characters>32256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Ley de Ingresos Municipal</vt:lpstr>
    </vt:vector>
  </TitlesOfParts>
  <Company>Hewlett-Packard Company</Company>
  <LinksUpToDate>false</LinksUpToDate>
  <CharactersWithSpaces>37624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Municipal</dc:title>
  <dc:creator>Procuraduría Fiscal</dc:creator>
  <dc:description>Versión final 18/11/2011 a las 17.24 horas JAMO</dc:description>
  <cp:lastModifiedBy>Manuel Leopoldo Jurado Bernal</cp:lastModifiedBy>
  <cp:revision>4</cp:revision>
  <cp:lastPrinted>2023-12-18T22:56:00Z</cp:lastPrinted>
  <dcterms:created xsi:type="dcterms:W3CDTF">2024-01-08T18:41:00Z</dcterms:created>
  <dcterms:modified xsi:type="dcterms:W3CDTF">2025-05-06T20:19:00Z</dcterms:modified>
</cp:coreProperties>
</file>